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25CF5" w14:textId="596A00F5" w:rsidR="00230B17" w:rsidRPr="0022049F" w:rsidRDefault="00230B17" w:rsidP="00EA6DC8">
      <w:pPr>
        <w:spacing w:after="120"/>
        <w:jc w:val="center"/>
        <w:rPr>
          <w:rFonts w:ascii="Verdana" w:hAnsi="Verdana"/>
          <w:b/>
          <w:bCs/>
          <w:sz w:val="22"/>
        </w:rPr>
      </w:pPr>
    </w:p>
    <w:p w14:paraId="52B3ADC4" w14:textId="521E0E38" w:rsidR="00044626" w:rsidRPr="0022049F" w:rsidRDefault="00044626" w:rsidP="00EA6DC8">
      <w:pPr>
        <w:spacing w:after="120"/>
        <w:jc w:val="center"/>
        <w:rPr>
          <w:rFonts w:ascii="Verdana" w:hAnsi="Verdana"/>
          <w:sz w:val="22"/>
        </w:rPr>
      </w:pPr>
    </w:p>
    <w:p w14:paraId="66146843" w14:textId="37F0BE16" w:rsidR="00044626" w:rsidRPr="0022049F" w:rsidRDefault="00044626" w:rsidP="00EA6DC8">
      <w:pPr>
        <w:spacing w:after="120"/>
        <w:jc w:val="center"/>
        <w:rPr>
          <w:rFonts w:ascii="Verdana" w:hAnsi="Verdana"/>
          <w:sz w:val="22"/>
        </w:rPr>
      </w:pPr>
    </w:p>
    <w:p w14:paraId="29B9337A" w14:textId="40F88EDC" w:rsidR="00044626" w:rsidRPr="0022049F" w:rsidRDefault="00044626" w:rsidP="00EA6DC8">
      <w:pPr>
        <w:spacing w:after="120"/>
        <w:jc w:val="center"/>
        <w:rPr>
          <w:rFonts w:ascii="Verdana" w:hAnsi="Verdana"/>
          <w:sz w:val="22"/>
        </w:rPr>
      </w:pPr>
    </w:p>
    <w:p w14:paraId="1A8D68F6" w14:textId="3E007371" w:rsidR="00044626" w:rsidRPr="0022049F" w:rsidRDefault="00044626" w:rsidP="00EA6DC8">
      <w:pPr>
        <w:spacing w:after="120"/>
        <w:jc w:val="center"/>
        <w:rPr>
          <w:rFonts w:ascii="Verdana" w:hAnsi="Verdana"/>
          <w:sz w:val="22"/>
        </w:rPr>
      </w:pPr>
    </w:p>
    <w:p w14:paraId="32599A3B" w14:textId="42627BE0" w:rsidR="00044626" w:rsidRPr="0022049F" w:rsidRDefault="00044626" w:rsidP="00EA6DC8">
      <w:pPr>
        <w:spacing w:after="120"/>
        <w:jc w:val="center"/>
        <w:rPr>
          <w:rFonts w:ascii="Verdana" w:hAnsi="Verdana"/>
          <w:sz w:val="22"/>
        </w:rPr>
      </w:pPr>
    </w:p>
    <w:p w14:paraId="57372B39" w14:textId="7A82044B" w:rsidR="00F60DCA" w:rsidRPr="0022049F" w:rsidRDefault="00F60DCA" w:rsidP="00EA6DC8">
      <w:pPr>
        <w:spacing w:after="120"/>
        <w:jc w:val="center"/>
        <w:rPr>
          <w:rFonts w:ascii="Verdana" w:hAnsi="Verdana"/>
          <w:sz w:val="22"/>
        </w:rPr>
      </w:pPr>
    </w:p>
    <w:p w14:paraId="68EBA23C" w14:textId="77777777" w:rsidR="00F60DCA" w:rsidRPr="0022049F" w:rsidRDefault="00F60DCA" w:rsidP="00EA6DC8">
      <w:pPr>
        <w:spacing w:after="120"/>
        <w:jc w:val="center"/>
        <w:rPr>
          <w:rFonts w:ascii="Verdana" w:hAnsi="Verdana"/>
          <w:sz w:val="22"/>
        </w:rPr>
      </w:pPr>
    </w:p>
    <w:p w14:paraId="3E72EFCD" w14:textId="5A666709" w:rsidR="00044626" w:rsidRPr="0022049F" w:rsidRDefault="00044626" w:rsidP="00EA6DC8">
      <w:pPr>
        <w:spacing w:after="120"/>
        <w:jc w:val="center"/>
        <w:rPr>
          <w:rFonts w:ascii="Verdana" w:hAnsi="Verdana"/>
          <w:sz w:val="22"/>
        </w:rPr>
      </w:pPr>
    </w:p>
    <w:p w14:paraId="258B9CC3" w14:textId="7809AC2B" w:rsidR="00044626" w:rsidRPr="0022049F" w:rsidRDefault="00044626" w:rsidP="00EA6DC8">
      <w:pPr>
        <w:spacing w:after="120"/>
        <w:jc w:val="center"/>
        <w:rPr>
          <w:rFonts w:ascii="Verdana" w:hAnsi="Verdana"/>
          <w:sz w:val="22"/>
        </w:rPr>
      </w:pPr>
    </w:p>
    <w:p w14:paraId="261EEAD4" w14:textId="77777777" w:rsidR="00044626" w:rsidRPr="0022049F" w:rsidRDefault="00044626" w:rsidP="00EA6DC8">
      <w:pPr>
        <w:spacing w:after="120"/>
        <w:jc w:val="center"/>
        <w:rPr>
          <w:rFonts w:ascii="Verdana" w:hAnsi="Verdana"/>
          <w:sz w:val="22"/>
        </w:rPr>
      </w:pPr>
    </w:p>
    <w:p w14:paraId="620EFA6D" w14:textId="05967C41" w:rsidR="00EA6DC8" w:rsidRPr="0022049F" w:rsidRDefault="00EA6DC8" w:rsidP="00EA6DC8">
      <w:pPr>
        <w:spacing w:after="120"/>
        <w:jc w:val="center"/>
        <w:rPr>
          <w:rFonts w:ascii="Verdana" w:hAnsi="Verdana"/>
          <w:b/>
          <w:bCs/>
          <w:szCs w:val="28"/>
        </w:rPr>
      </w:pPr>
      <w:r w:rsidRPr="0022049F">
        <w:rPr>
          <w:rFonts w:ascii="Verdana" w:hAnsi="Verdana"/>
          <w:b/>
          <w:bCs/>
          <w:szCs w:val="28"/>
        </w:rPr>
        <w:t>BELEDİYE STRATEJİK PLAN ÇALIŞMALARINA ENGELLİ HAKLARI KONUSUNDA KATKI BELGESİ</w:t>
      </w:r>
    </w:p>
    <w:p w14:paraId="79298F4B" w14:textId="4A6B2D9A" w:rsidR="00F60DCA" w:rsidRPr="0022049F" w:rsidRDefault="00F60DCA" w:rsidP="00EA6DC8">
      <w:pPr>
        <w:spacing w:after="120"/>
        <w:jc w:val="center"/>
        <w:rPr>
          <w:rFonts w:ascii="Verdana" w:hAnsi="Verdana"/>
          <w:b/>
          <w:bCs/>
          <w:szCs w:val="28"/>
        </w:rPr>
      </w:pPr>
    </w:p>
    <w:p w14:paraId="0CC14271" w14:textId="6D1EA631" w:rsidR="00F60DCA" w:rsidRPr="0022049F" w:rsidRDefault="00F60DCA" w:rsidP="00EA6DC8">
      <w:pPr>
        <w:spacing w:after="120"/>
        <w:jc w:val="center"/>
        <w:rPr>
          <w:rFonts w:ascii="Verdana" w:hAnsi="Verdana"/>
          <w:b/>
          <w:bCs/>
          <w:szCs w:val="28"/>
        </w:rPr>
      </w:pPr>
    </w:p>
    <w:p w14:paraId="4BDA8808" w14:textId="19A179D8" w:rsidR="00F60DCA" w:rsidRPr="0022049F" w:rsidRDefault="00F60DCA" w:rsidP="00EA6DC8">
      <w:pPr>
        <w:spacing w:after="120"/>
        <w:jc w:val="center"/>
        <w:rPr>
          <w:rFonts w:ascii="Verdana" w:hAnsi="Verdana"/>
          <w:b/>
          <w:bCs/>
          <w:szCs w:val="28"/>
        </w:rPr>
      </w:pPr>
    </w:p>
    <w:p w14:paraId="62CC0C43" w14:textId="2F6D3A59" w:rsidR="00F60DCA" w:rsidRPr="0022049F" w:rsidRDefault="00F60DCA" w:rsidP="00EA6DC8">
      <w:pPr>
        <w:spacing w:after="120"/>
        <w:jc w:val="center"/>
        <w:rPr>
          <w:rFonts w:ascii="Verdana" w:hAnsi="Verdana"/>
          <w:b/>
          <w:bCs/>
          <w:szCs w:val="28"/>
        </w:rPr>
      </w:pPr>
      <w:r w:rsidRPr="0022049F">
        <w:rPr>
          <w:rFonts w:ascii="Verdana" w:hAnsi="Verdana"/>
          <w:b/>
          <w:bCs/>
          <w:szCs w:val="28"/>
        </w:rPr>
        <w:t xml:space="preserve">Engelli Hakları İzlem Ağı Adına </w:t>
      </w:r>
    </w:p>
    <w:p w14:paraId="0C644399" w14:textId="377C14E7" w:rsidR="00F60DCA" w:rsidRPr="0022049F" w:rsidRDefault="00F60DCA" w:rsidP="00EA6DC8">
      <w:pPr>
        <w:spacing w:after="120"/>
        <w:jc w:val="center"/>
        <w:rPr>
          <w:rFonts w:ascii="Verdana" w:hAnsi="Verdana"/>
          <w:b/>
          <w:bCs/>
          <w:szCs w:val="28"/>
        </w:rPr>
      </w:pPr>
      <w:r w:rsidRPr="0022049F">
        <w:rPr>
          <w:rFonts w:ascii="Verdana" w:hAnsi="Verdana"/>
          <w:b/>
          <w:bCs/>
          <w:szCs w:val="28"/>
        </w:rPr>
        <w:t>Hazırlayan</w:t>
      </w:r>
    </w:p>
    <w:p w14:paraId="2E3AADD2" w14:textId="4B501362" w:rsidR="00F60DCA" w:rsidRPr="0022049F" w:rsidRDefault="00F60DCA" w:rsidP="00EA6DC8">
      <w:pPr>
        <w:spacing w:after="120"/>
        <w:jc w:val="center"/>
        <w:rPr>
          <w:rFonts w:ascii="Verdana" w:hAnsi="Verdana"/>
          <w:b/>
          <w:bCs/>
          <w:szCs w:val="28"/>
        </w:rPr>
      </w:pPr>
      <w:r w:rsidRPr="0022049F">
        <w:rPr>
          <w:rFonts w:ascii="Verdana" w:hAnsi="Verdana"/>
          <w:b/>
          <w:bCs/>
          <w:szCs w:val="28"/>
        </w:rPr>
        <w:t>Toplumsal Haklar ve Araştırmalar Derneği</w:t>
      </w:r>
    </w:p>
    <w:p w14:paraId="66781FFD" w14:textId="297015BD" w:rsidR="00044626" w:rsidRPr="0022049F" w:rsidRDefault="00044626" w:rsidP="00EA6DC8">
      <w:pPr>
        <w:spacing w:after="120"/>
        <w:jc w:val="center"/>
        <w:rPr>
          <w:rFonts w:ascii="Verdana" w:hAnsi="Verdana"/>
          <w:sz w:val="22"/>
        </w:rPr>
      </w:pPr>
    </w:p>
    <w:p w14:paraId="4BFEAB8E" w14:textId="56DF0B96" w:rsidR="00044626" w:rsidRPr="0022049F" w:rsidRDefault="00044626" w:rsidP="00EA6DC8">
      <w:pPr>
        <w:spacing w:after="120"/>
        <w:jc w:val="center"/>
        <w:rPr>
          <w:rFonts w:ascii="Verdana" w:hAnsi="Verdana"/>
          <w:sz w:val="22"/>
        </w:rPr>
      </w:pPr>
    </w:p>
    <w:p w14:paraId="45CC6E75" w14:textId="293DADAA" w:rsidR="00044626" w:rsidRPr="0022049F" w:rsidRDefault="00044626" w:rsidP="00EA6DC8">
      <w:pPr>
        <w:spacing w:after="120"/>
        <w:jc w:val="center"/>
        <w:rPr>
          <w:rFonts w:ascii="Verdana" w:hAnsi="Verdana"/>
          <w:sz w:val="22"/>
        </w:rPr>
      </w:pPr>
    </w:p>
    <w:p w14:paraId="3E3C15AB" w14:textId="221822D4" w:rsidR="00044626" w:rsidRPr="0022049F" w:rsidRDefault="00044626" w:rsidP="00EA6DC8">
      <w:pPr>
        <w:spacing w:after="120"/>
        <w:jc w:val="center"/>
        <w:rPr>
          <w:rFonts w:ascii="Verdana" w:hAnsi="Verdana"/>
          <w:sz w:val="22"/>
        </w:rPr>
      </w:pPr>
    </w:p>
    <w:p w14:paraId="12FCF376" w14:textId="0D14C48C" w:rsidR="00044626" w:rsidRPr="0022049F" w:rsidRDefault="00044626" w:rsidP="00EA6DC8">
      <w:pPr>
        <w:spacing w:after="120"/>
        <w:jc w:val="center"/>
        <w:rPr>
          <w:rFonts w:ascii="Verdana" w:hAnsi="Verdana"/>
          <w:sz w:val="22"/>
        </w:rPr>
      </w:pPr>
    </w:p>
    <w:p w14:paraId="70C4D7B1" w14:textId="4A93A147" w:rsidR="00044626" w:rsidRPr="0022049F" w:rsidRDefault="00044626" w:rsidP="00EA6DC8">
      <w:pPr>
        <w:spacing w:after="120"/>
        <w:jc w:val="center"/>
        <w:rPr>
          <w:rFonts w:ascii="Verdana" w:hAnsi="Verdana"/>
          <w:sz w:val="22"/>
        </w:rPr>
      </w:pPr>
    </w:p>
    <w:p w14:paraId="1C9F03ED" w14:textId="1B665A7D" w:rsidR="00044626" w:rsidRPr="0022049F" w:rsidRDefault="00044626" w:rsidP="00EA6DC8">
      <w:pPr>
        <w:spacing w:after="120"/>
        <w:jc w:val="center"/>
        <w:rPr>
          <w:rFonts w:ascii="Verdana" w:hAnsi="Verdana"/>
          <w:sz w:val="22"/>
        </w:rPr>
      </w:pPr>
    </w:p>
    <w:p w14:paraId="40AA3A83" w14:textId="5D9389E8" w:rsidR="00044626" w:rsidRPr="0022049F" w:rsidRDefault="00044626" w:rsidP="00EA6DC8">
      <w:pPr>
        <w:spacing w:after="120"/>
        <w:jc w:val="center"/>
        <w:rPr>
          <w:rFonts w:ascii="Verdana" w:hAnsi="Verdana"/>
          <w:sz w:val="22"/>
        </w:rPr>
      </w:pPr>
    </w:p>
    <w:p w14:paraId="001E6CB7" w14:textId="2A3D5D62" w:rsidR="00044626" w:rsidRPr="0022049F" w:rsidRDefault="00044626" w:rsidP="00EA6DC8">
      <w:pPr>
        <w:spacing w:after="120"/>
        <w:jc w:val="center"/>
        <w:rPr>
          <w:rFonts w:ascii="Verdana" w:hAnsi="Verdana"/>
          <w:sz w:val="22"/>
        </w:rPr>
      </w:pPr>
    </w:p>
    <w:p w14:paraId="0F343539" w14:textId="60EA8B8B" w:rsidR="00044626" w:rsidRPr="0022049F" w:rsidRDefault="00044626" w:rsidP="00EA6DC8">
      <w:pPr>
        <w:spacing w:after="120"/>
        <w:jc w:val="center"/>
        <w:rPr>
          <w:rFonts w:ascii="Verdana" w:hAnsi="Verdana"/>
          <w:sz w:val="22"/>
        </w:rPr>
      </w:pPr>
    </w:p>
    <w:p w14:paraId="20F84A69" w14:textId="77777777" w:rsidR="00044626" w:rsidRPr="0022049F" w:rsidRDefault="00044626" w:rsidP="00EA6DC8">
      <w:pPr>
        <w:spacing w:after="120"/>
        <w:jc w:val="center"/>
        <w:rPr>
          <w:rFonts w:ascii="Verdana" w:hAnsi="Verdana"/>
          <w:sz w:val="22"/>
        </w:rPr>
      </w:pPr>
    </w:p>
    <w:p w14:paraId="4E8205E7" w14:textId="6D29533F" w:rsidR="00044626" w:rsidRPr="0022049F" w:rsidRDefault="00044626" w:rsidP="00EA6DC8">
      <w:pPr>
        <w:spacing w:after="120"/>
        <w:jc w:val="center"/>
        <w:rPr>
          <w:rFonts w:ascii="Verdana" w:hAnsi="Verdana"/>
          <w:sz w:val="22"/>
        </w:rPr>
      </w:pPr>
    </w:p>
    <w:p w14:paraId="656B7A0A" w14:textId="6E40BD69" w:rsidR="00044626" w:rsidRPr="0022049F" w:rsidRDefault="00044626" w:rsidP="00EA6DC8">
      <w:pPr>
        <w:spacing w:after="120"/>
        <w:jc w:val="center"/>
        <w:rPr>
          <w:rFonts w:ascii="Verdana" w:hAnsi="Verdana"/>
          <w:sz w:val="22"/>
        </w:rPr>
      </w:pPr>
      <w:r w:rsidRPr="0022049F">
        <w:rPr>
          <w:rFonts w:ascii="Verdana" w:hAnsi="Verdana" w:cs="Calibri Light"/>
          <w:b/>
          <w:bCs/>
          <w:color w:val="222222"/>
          <w:sz w:val="22"/>
          <w:shd w:val="clear" w:color="auto" w:fill="FFFFFF"/>
        </w:rPr>
        <w:t xml:space="preserve">"Bu yayın Avrupa Birliğinin maddi desteği ile hazırlanmıştır. İçerik tamamıyla Toplumsal Haklar ve Araştırmalar </w:t>
      </w:r>
      <w:r w:rsidR="0022049F" w:rsidRPr="0022049F">
        <w:rPr>
          <w:rFonts w:ascii="Verdana" w:hAnsi="Verdana" w:cs="Calibri Light"/>
          <w:b/>
          <w:bCs/>
          <w:color w:val="222222"/>
          <w:sz w:val="22"/>
          <w:shd w:val="clear" w:color="auto" w:fill="FFFFFF"/>
        </w:rPr>
        <w:t>Derneği sorumluluğu</w:t>
      </w:r>
      <w:r w:rsidRPr="0022049F">
        <w:rPr>
          <w:rFonts w:ascii="Verdana" w:hAnsi="Verdana" w:cs="Calibri Light"/>
          <w:b/>
          <w:bCs/>
          <w:color w:val="222222"/>
          <w:sz w:val="22"/>
          <w:shd w:val="clear" w:color="auto" w:fill="FFFFFF"/>
        </w:rPr>
        <w:t xml:space="preserve"> altındadır ve Avrupa Birliği'nin görüşlerini yansıtmak zorunda değildir"</w:t>
      </w:r>
    </w:p>
    <w:p w14:paraId="167AD385" w14:textId="01115E87" w:rsidR="00044626" w:rsidRPr="0022049F" w:rsidRDefault="00044626" w:rsidP="00EA6DC8">
      <w:pPr>
        <w:spacing w:after="120"/>
        <w:jc w:val="center"/>
        <w:rPr>
          <w:rFonts w:ascii="Verdana" w:hAnsi="Verdana"/>
          <w:sz w:val="22"/>
        </w:rPr>
      </w:pPr>
    </w:p>
    <w:p w14:paraId="1263FFEB" w14:textId="215D878E" w:rsidR="00044626" w:rsidRPr="0022049F" w:rsidRDefault="00044626" w:rsidP="00EA6DC8">
      <w:pPr>
        <w:spacing w:after="120"/>
        <w:jc w:val="center"/>
        <w:rPr>
          <w:rFonts w:ascii="Verdana" w:hAnsi="Verdana"/>
          <w:sz w:val="22"/>
        </w:rPr>
      </w:pPr>
    </w:p>
    <w:p w14:paraId="1C2625DF" w14:textId="7E879E95" w:rsidR="00044626" w:rsidRPr="0022049F" w:rsidRDefault="00044626" w:rsidP="00EA6DC8">
      <w:pPr>
        <w:spacing w:after="120"/>
        <w:jc w:val="center"/>
        <w:rPr>
          <w:rFonts w:ascii="Verdana" w:hAnsi="Verdana"/>
          <w:sz w:val="22"/>
        </w:rPr>
      </w:pPr>
    </w:p>
    <w:p w14:paraId="33DBB606" w14:textId="0EE2D807" w:rsidR="00044626" w:rsidRPr="0022049F" w:rsidRDefault="00044626" w:rsidP="00EA6DC8">
      <w:pPr>
        <w:spacing w:after="120"/>
        <w:jc w:val="center"/>
        <w:rPr>
          <w:rFonts w:ascii="Verdana" w:hAnsi="Verdana"/>
          <w:sz w:val="22"/>
        </w:rPr>
      </w:pPr>
    </w:p>
    <w:p w14:paraId="2F8641D6" w14:textId="4C98788C" w:rsidR="00044626" w:rsidRPr="0022049F" w:rsidRDefault="00044626" w:rsidP="00EA6DC8">
      <w:pPr>
        <w:spacing w:after="120"/>
        <w:jc w:val="center"/>
        <w:rPr>
          <w:rFonts w:ascii="Verdana" w:hAnsi="Verdana"/>
          <w:sz w:val="22"/>
        </w:rPr>
      </w:pPr>
    </w:p>
    <w:p w14:paraId="1055697B" w14:textId="37BC4643" w:rsidR="00044626" w:rsidRPr="0022049F" w:rsidRDefault="00044626" w:rsidP="00EA6DC8">
      <w:pPr>
        <w:spacing w:after="120"/>
        <w:jc w:val="center"/>
        <w:rPr>
          <w:rFonts w:ascii="Verdana" w:hAnsi="Verdana"/>
          <w:sz w:val="22"/>
        </w:rPr>
      </w:pPr>
    </w:p>
    <w:p w14:paraId="4CE0431E" w14:textId="527BBA60" w:rsidR="00044626" w:rsidRPr="0022049F" w:rsidRDefault="00044626" w:rsidP="00EA6DC8">
      <w:pPr>
        <w:spacing w:after="120"/>
        <w:jc w:val="center"/>
        <w:rPr>
          <w:rFonts w:ascii="Verdana" w:hAnsi="Verdana"/>
          <w:sz w:val="22"/>
        </w:rPr>
      </w:pPr>
    </w:p>
    <w:p w14:paraId="6FA9E4F7" w14:textId="77777777" w:rsidR="00044626" w:rsidRPr="0022049F" w:rsidRDefault="00044626" w:rsidP="00EA6DC8">
      <w:pPr>
        <w:spacing w:after="120"/>
        <w:jc w:val="center"/>
        <w:rPr>
          <w:rFonts w:ascii="Verdana" w:hAnsi="Verdana"/>
          <w:sz w:val="22"/>
        </w:rPr>
      </w:pPr>
    </w:p>
    <w:p w14:paraId="320F32A1" w14:textId="1A7DAAD2" w:rsidR="0060696E" w:rsidRPr="0022049F" w:rsidRDefault="0060696E" w:rsidP="00EA6DC8">
      <w:pPr>
        <w:spacing w:after="120"/>
        <w:jc w:val="both"/>
        <w:rPr>
          <w:rFonts w:ascii="Verdana" w:hAnsi="Verdana"/>
          <w:sz w:val="22"/>
        </w:rPr>
      </w:pPr>
      <w:r w:rsidRPr="0022049F">
        <w:rPr>
          <w:rFonts w:ascii="Verdana" w:hAnsi="Verdana"/>
          <w:sz w:val="22"/>
        </w:rPr>
        <w:t xml:space="preserve">Bilindiği üzere, 31 Mart 2019’da Türkiye genelinde ve 23 Haziran 2019’da İstanbul’da tekrarlanan yerel seçimler sonucunda, 5 yıllık bir süre için yerel yönetimler seçilmiştir. 5393 sayılı Belediye Kanunu’nun “Stratejik Plan ve Performans Programı” başlıklı 41. maddesinde “nüfusu 50.000’in üstünde olan belediyelerde stratejik plan yapılması zorunludur.  Kamu İdarelerinde Stratejik Planlamaya İlişkin Usul ve Esaslar Hakkında </w:t>
      </w:r>
      <w:proofErr w:type="spellStart"/>
      <w:r w:rsidRPr="0022049F">
        <w:rPr>
          <w:rFonts w:ascii="Verdana" w:hAnsi="Verdana"/>
          <w:sz w:val="22"/>
        </w:rPr>
        <w:t>Yönetmelik’in</w:t>
      </w:r>
      <w:proofErr w:type="spellEnd"/>
      <w:r w:rsidRPr="0022049F">
        <w:rPr>
          <w:rFonts w:ascii="Verdana" w:hAnsi="Verdana"/>
          <w:sz w:val="22"/>
        </w:rPr>
        <w:t xml:space="preserve"> 5. maddesine göre, stratejik planlama sürecinde “kamu idaresi çalışanlarının, kamu idaresinin hizmetlerinden yararlananların, kamu idaresinin faaliyet alanı ve hizmetleri ile ilgili sivil toplum kuruluşlarının, ilgili kamu idareleri ile diğer paydaşların katılımları sağlanır ve katkıları alınır” denilmektedir.</w:t>
      </w:r>
    </w:p>
    <w:p w14:paraId="255D34FF" w14:textId="042B1994" w:rsidR="0060696E" w:rsidRPr="0022049F" w:rsidRDefault="0060696E" w:rsidP="00EA6DC8">
      <w:pPr>
        <w:spacing w:after="120"/>
        <w:jc w:val="both"/>
        <w:rPr>
          <w:rFonts w:ascii="Verdana" w:hAnsi="Verdana"/>
          <w:sz w:val="22"/>
        </w:rPr>
      </w:pPr>
      <w:r w:rsidRPr="0022049F">
        <w:rPr>
          <w:rFonts w:ascii="Verdana" w:hAnsi="Verdana"/>
          <w:sz w:val="22"/>
        </w:rPr>
        <w:t xml:space="preserve">Yasanın, sivil toplum örgütlerine tanıdığı bu haktan yola çıkarak, Toplumsal Haklar ve Araştırmalar Derneği </w:t>
      </w:r>
      <w:proofErr w:type="spellStart"/>
      <w:r w:rsidRPr="0022049F">
        <w:rPr>
          <w:rFonts w:ascii="Verdana" w:hAnsi="Verdana"/>
          <w:sz w:val="22"/>
        </w:rPr>
        <w:t>moderatörlüğünde</w:t>
      </w:r>
      <w:proofErr w:type="spellEnd"/>
      <w:r w:rsidRPr="0022049F">
        <w:rPr>
          <w:rFonts w:ascii="Verdana" w:hAnsi="Verdana"/>
          <w:sz w:val="22"/>
        </w:rPr>
        <w:t xml:space="preserve"> düzenlenen Engelli Hakları İzleme Ağı’nın</w:t>
      </w:r>
      <w:r w:rsidR="009506B9" w:rsidRPr="0022049F">
        <w:rPr>
          <w:rStyle w:val="DipnotBavurusu"/>
          <w:rFonts w:ascii="Verdana" w:hAnsi="Verdana"/>
          <w:sz w:val="22"/>
        </w:rPr>
        <w:footnoteReference w:id="1"/>
      </w:r>
      <w:r w:rsidRPr="0022049F">
        <w:rPr>
          <w:rFonts w:ascii="Verdana" w:hAnsi="Verdana"/>
          <w:sz w:val="22"/>
        </w:rPr>
        <w:t xml:space="preserve"> toplantısında</w:t>
      </w:r>
      <w:r w:rsidR="00EA6DC8" w:rsidRPr="0022049F">
        <w:rPr>
          <w:rFonts w:ascii="Verdana" w:hAnsi="Verdana"/>
          <w:sz w:val="22"/>
        </w:rPr>
        <w:t xml:space="preserve"> yapılan çalışmada;</w:t>
      </w:r>
      <w:r w:rsidRPr="0022049F">
        <w:rPr>
          <w:rFonts w:ascii="Verdana" w:hAnsi="Verdana"/>
          <w:sz w:val="22"/>
        </w:rPr>
        <w:t xml:space="preserve"> </w:t>
      </w:r>
      <w:r w:rsidR="00EA6DC8" w:rsidRPr="0022049F">
        <w:rPr>
          <w:rFonts w:ascii="Verdana" w:hAnsi="Verdana"/>
          <w:sz w:val="22"/>
        </w:rPr>
        <w:t xml:space="preserve"> Belediyelerin stratejik belge oluşturma süreçlerinde engelli hakları alanında konulacak hükümlere yönelik bir beklenti ve talep belgesi hazırlanmıştır.  </w:t>
      </w:r>
      <w:r w:rsidR="00230B17" w:rsidRPr="0022049F">
        <w:rPr>
          <w:rFonts w:ascii="Verdana" w:hAnsi="Verdana"/>
          <w:sz w:val="22"/>
        </w:rPr>
        <w:t xml:space="preserve">Engelli Hakları İzleme Ağı’nın yapmış olduğu bu çalışma Sivil Toplum Geliştirme Merkezi’nin Birlikte Programı kapsamında sağladığı destekle yapılmıştır.  </w:t>
      </w:r>
      <w:r w:rsidR="003C0B21" w:rsidRPr="0022049F">
        <w:rPr>
          <w:rFonts w:ascii="Verdana" w:hAnsi="Verdana"/>
          <w:sz w:val="22"/>
        </w:rPr>
        <w:t xml:space="preserve">Bu çalışma, </w:t>
      </w:r>
      <w:r w:rsidR="0022049F" w:rsidRPr="0022049F">
        <w:rPr>
          <w:rFonts w:ascii="Verdana" w:hAnsi="Verdana"/>
          <w:sz w:val="22"/>
        </w:rPr>
        <w:t>Türkiye’nin</w:t>
      </w:r>
      <w:r w:rsidR="003C0B21" w:rsidRPr="0022049F">
        <w:rPr>
          <w:rFonts w:ascii="Verdana" w:hAnsi="Verdana"/>
          <w:sz w:val="22"/>
        </w:rPr>
        <w:t xml:space="preserve"> tüm bölgesin</w:t>
      </w:r>
      <w:r w:rsidR="0022049F">
        <w:rPr>
          <w:rFonts w:ascii="Verdana" w:hAnsi="Verdana"/>
          <w:sz w:val="22"/>
        </w:rPr>
        <w:t xml:space="preserve">de faaliyet </w:t>
      </w:r>
      <w:r w:rsidR="003C0B21" w:rsidRPr="0022049F">
        <w:rPr>
          <w:rFonts w:ascii="Verdana" w:hAnsi="Verdana"/>
          <w:sz w:val="22"/>
        </w:rPr>
        <w:t>göst</w:t>
      </w:r>
      <w:r w:rsidR="0022049F">
        <w:rPr>
          <w:rFonts w:ascii="Verdana" w:hAnsi="Verdana"/>
          <w:sz w:val="22"/>
        </w:rPr>
        <w:t>e</w:t>
      </w:r>
      <w:r w:rsidR="003C0B21" w:rsidRPr="0022049F">
        <w:rPr>
          <w:rFonts w:ascii="Verdana" w:hAnsi="Verdana"/>
          <w:sz w:val="22"/>
        </w:rPr>
        <w:t>ren STK’lar tarafından (atıfta bulunularak) bölgelerinde bulunan belediyelere sunulmak üzere kullanılabilir</w:t>
      </w:r>
      <w:r w:rsidR="0022049F">
        <w:rPr>
          <w:rFonts w:ascii="Verdana" w:hAnsi="Verdana"/>
          <w:sz w:val="22"/>
        </w:rPr>
        <w:t>.</w:t>
      </w:r>
    </w:p>
    <w:p w14:paraId="11E0A53D" w14:textId="0931D7B6" w:rsidR="00EA6DC8" w:rsidRPr="0022049F" w:rsidRDefault="00EA6DC8" w:rsidP="00EA6DC8">
      <w:pPr>
        <w:spacing w:after="120"/>
        <w:jc w:val="both"/>
        <w:rPr>
          <w:rFonts w:ascii="Verdana" w:hAnsi="Verdana"/>
          <w:sz w:val="22"/>
        </w:rPr>
      </w:pPr>
      <w:r w:rsidRPr="0022049F">
        <w:rPr>
          <w:rFonts w:ascii="Verdana" w:hAnsi="Verdana"/>
          <w:sz w:val="22"/>
        </w:rPr>
        <w:t>Engelliler konusunda faaliyet gösteren 15 sivil toplum örgütünün belediye stratejik belgelerinde yer verilmesini talep ettikleri ilke ve çalışmalar aşağıda sıralanmıştır.</w:t>
      </w:r>
      <w:r w:rsidR="003C0B21" w:rsidRPr="0022049F">
        <w:rPr>
          <w:rFonts w:ascii="Verdana" w:hAnsi="Verdana"/>
          <w:sz w:val="22"/>
        </w:rPr>
        <w:t xml:space="preserve">  </w:t>
      </w:r>
    </w:p>
    <w:p w14:paraId="1EFF0B3D" w14:textId="7A9BAC2B" w:rsidR="00EA6DC8" w:rsidRPr="0022049F" w:rsidRDefault="00EC536B" w:rsidP="00EC536B">
      <w:pPr>
        <w:pStyle w:val="ListeParagraf"/>
        <w:numPr>
          <w:ilvl w:val="0"/>
          <w:numId w:val="4"/>
        </w:numPr>
        <w:spacing w:after="120"/>
        <w:jc w:val="both"/>
        <w:rPr>
          <w:rFonts w:ascii="Verdana" w:hAnsi="Verdana"/>
          <w:b/>
          <w:bCs/>
          <w:sz w:val="22"/>
        </w:rPr>
      </w:pPr>
      <w:r w:rsidRPr="0022049F">
        <w:rPr>
          <w:rFonts w:ascii="Verdana" w:hAnsi="Verdana"/>
          <w:b/>
          <w:bCs/>
          <w:sz w:val="22"/>
        </w:rPr>
        <w:t xml:space="preserve">Stratejik </w:t>
      </w:r>
      <w:r w:rsidR="003C0B21" w:rsidRPr="0022049F">
        <w:rPr>
          <w:rFonts w:ascii="Verdana" w:hAnsi="Verdana"/>
          <w:b/>
          <w:bCs/>
          <w:sz w:val="22"/>
        </w:rPr>
        <w:t>b</w:t>
      </w:r>
      <w:r w:rsidRPr="0022049F">
        <w:rPr>
          <w:rFonts w:ascii="Verdana" w:hAnsi="Verdana"/>
          <w:b/>
          <w:bCs/>
          <w:sz w:val="22"/>
        </w:rPr>
        <w:t>elgede vurgulanması beklenen temel ilkeler</w:t>
      </w:r>
    </w:p>
    <w:p w14:paraId="585ED2C4" w14:textId="4E46B459" w:rsidR="0065667A" w:rsidRPr="0022049F" w:rsidRDefault="0065667A" w:rsidP="00EA6DC8">
      <w:pPr>
        <w:spacing w:after="120"/>
        <w:jc w:val="both"/>
        <w:rPr>
          <w:rFonts w:ascii="Verdana" w:hAnsi="Verdana"/>
          <w:sz w:val="22"/>
        </w:rPr>
      </w:pPr>
      <w:r w:rsidRPr="0022049F">
        <w:rPr>
          <w:rFonts w:ascii="Verdana" w:hAnsi="Verdana"/>
          <w:sz w:val="22"/>
        </w:rPr>
        <w:t>Belediye hizmetlerinde engellilere yönelik planlanacak tüm hizmetlerde ve stratej</w:t>
      </w:r>
      <w:r w:rsidR="0022049F">
        <w:rPr>
          <w:rFonts w:ascii="Verdana" w:hAnsi="Verdana"/>
          <w:sz w:val="22"/>
        </w:rPr>
        <w:t>ik belgede de yer verilecek tüm</w:t>
      </w:r>
      <w:r w:rsidRPr="0022049F">
        <w:rPr>
          <w:rFonts w:ascii="Verdana" w:hAnsi="Verdana"/>
          <w:sz w:val="22"/>
        </w:rPr>
        <w:t xml:space="preserve"> çalışmalarda,  Türkiye’nin taraf olduğu </w:t>
      </w:r>
      <w:r w:rsidR="001C1280" w:rsidRPr="0022049F">
        <w:rPr>
          <w:rFonts w:ascii="Verdana" w:hAnsi="Verdana"/>
          <w:sz w:val="22"/>
        </w:rPr>
        <w:t>Birle</w:t>
      </w:r>
      <w:r w:rsidR="00875067" w:rsidRPr="0022049F">
        <w:rPr>
          <w:rFonts w:ascii="Verdana" w:hAnsi="Verdana"/>
          <w:sz w:val="22"/>
        </w:rPr>
        <w:t>ş</w:t>
      </w:r>
      <w:r w:rsidR="001C1280" w:rsidRPr="0022049F">
        <w:rPr>
          <w:rFonts w:ascii="Verdana" w:hAnsi="Verdana"/>
          <w:sz w:val="22"/>
        </w:rPr>
        <w:t xml:space="preserve">miş Milletler Engelli Hakları Sözleşmesi’nde </w:t>
      </w:r>
      <w:r w:rsidRPr="0022049F">
        <w:rPr>
          <w:rFonts w:ascii="Verdana" w:hAnsi="Verdana"/>
          <w:sz w:val="22"/>
        </w:rPr>
        <w:t xml:space="preserve">yer alan </w:t>
      </w:r>
      <w:r w:rsidR="001C1280" w:rsidRPr="0022049F">
        <w:rPr>
          <w:rFonts w:ascii="Verdana" w:hAnsi="Verdana"/>
          <w:sz w:val="22"/>
        </w:rPr>
        <w:t>ilkeler</w:t>
      </w:r>
      <w:r w:rsidRPr="0022049F">
        <w:rPr>
          <w:rFonts w:ascii="Verdana" w:hAnsi="Verdana"/>
          <w:sz w:val="22"/>
        </w:rPr>
        <w:t xml:space="preserve">e </w:t>
      </w:r>
      <w:r w:rsidR="0022049F" w:rsidRPr="0022049F">
        <w:rPr>
          <w:rFonts w:ascii="Verdana" w:hAnsi="Verdana"/>
          <w:sz w:val="22"/>
        </w:rPr>
        <w:t>titizlikle</w:t>
      </w:r>
      <w:r w:rsidRPr="0022049F">
        <w:rPr>
          <w:rFonts w:ascii="Verdana" w:hAnsi="Verdana"/>
          <w:sz w:val="22"/>
        </w:rPr>
        <w:t xml:space="preserve"> riayet edilme</w:t>
      </w:r>
      <w:r w:rsidR="0022049F">
        <w:rPr>
          <w:rFonts w:ascii="Verdana" w:hAnsi="Verdana"/>
          <w:sz w:val="22"/>
        </w:rPr>
        <w:t>si bir gereklilikten öte zorunlulu</w:t>
      </w:r>
      <w:r w:rsidR="00121BCA">
        <w:rPr>
          <w:rFonts w:ascii="Verdana" w:hAnsi="Verdana"/>
          <w:sz w:val="22"/>
        </w:rPr>
        <w:t>ktur</w:t>
      </w:r>
      <w:r w:rsidRPr="0022049F">
        <w:rPr>
          <w:rFonts w:ascii="Verdana" w:hAnsi="Verdana"/>
          <w:sz w:val="22"/>
        </w:rPr>
        <w:t>. B</w:t>
      </w:r>
      <w:r w:rsidR="0022049F">
        <w:rPr>
          <w:rFonts w:ascii="Verdana" w:hAnsi="Verdana"/>
          <w:sz w:val="22"/>
        </w:rPr>
        <w:t>u</w:t>
      </w:r>
      <w:r w:rsidRPr="0022049F">
        <w:rPr>
          <w:rFonts w:ascii="Verdana" w:hAnsi="Verdana"/>
          <w:sz w:val="22"/>
        </w:rPr>
        <w:t xml:space="preserve"> bağlamda yapılacak tüm alışmalar ve sunulacak tüm belediye hizmetlerinde:</w:t>
      </w:r>
    </w:p>
    <w:p w14:paraId="14C72D5E" w14:textId="131C79A4" w:rsidR="00B63D60" w:rsidRPr="0022049F" w:rsidRDefault="0065667A" w:rsidP="0065667A">
      <w:pPr>
        <w:pStyle w:val="ListeParagraf"/>
        <w:numPr>
          <w:ilvl w:val="0"/>
          <w:numId w:val="3"/>
        </w:numPr>
        <w:spacing w:after="120"/>
        <w:jc w:val="both"/>
        <w:rPr>
          <w:rFonts w:ascii="Verdana" w:hAnsi="Verdana"/>
          <w:sz w:val="22"/>
        </w:rPr>
      </w:pPr>
      <w:r w:rsidRPr="0022049F">
        <w:rPr>
          <w:rFonts w:ascii="Verdana" w:hAnsi="Verdana"/>
          <w:sz w:val="22"/>
        </w:rPr>
        <w:t xml:space="preserve">Engellilere sunulacak ve/veya engellilerin yararlanacağı tüm belediye hizmetlerinde </w:t>
      </w:r>
      <w:r w:rsidR="00B63D60" w:rsidRPr="0022049F">
        <w:rPr>
          <w:rFonts w:ascii="Verdana" w:hAnsi="Verdana"/>
          <w:sz w:val="22"/>
        </w:rPr>
        <w:t>engellilerin</w:t>
      </w:r>
      <w:r w:rsidR="00EC536B" w:rsidRPr="0022049F">
        <w:rPr>
          <w:rFonts w:ascii="Verdana" w:hAnsi="Verdana"/>
          <w:sz w:val="22"/>
        </w:rPr>
        <w:t xml:space="preserve">, bağımsız ve kimseden yardım almadan hareket edebilme </w:t>
      </w:r>
      <w:r w:rsidR="00B63D60" w:rsidRPr="0022049F">
        <w:rPr>
          <w:rFonts w:ascii="Verdana" w:hAnsi="Verdana"/>
          <w:sz w:val="22"/>
        </w:rPr>
        <w:t xml:space="preserve">koşulunun sağlanmış olması temel koşul olmalıdır. </w:t>
      </w:r>
      <w:r w:rsidR="00EC536B" w:rsidRPr="0022049F">
        <w:rPr>
          <w:rFonts w:ascii="Verdana" w:hAnsi="Verdana"/>
          <w:sz w:val="22"/>
        </w:rPr>
        <w:t>Ör</w:t>
      </w:r>
      <w:r w:rsidR="00121BCA">
        <w:rPr>
          <w:rFonts w:ascii="Verdana" w:hAnsi="Verdana"/>
          <w:sz w:val="22"/>
        </w:rPr>
        <w:t>neğin</w:t>
      </w:r>
      <w:r w:rsidR="00EC536B" w:rsidRPr="0022049F">
        <w:rPr>
          <w:rFonts w:ascii="Verdana" w:hAnsi="Verdana"/>
          <w:sz w:val="22"/>
        </w:rPr>
        <w:t>: Toplu taşı</w:t>
      </w:r>
      <w:r w:rsidR="00B63D60" w:rsidRPr="0022049F">
        <w:rPr>
          <w:rFonts w:ascii="Verdana" w:hAnsi="Verdana"/>
          <w:sz w:val="22"/>
        </w:rPr>
        <w:t>ma</w:t>
      </w:r>
      <w:r w:rsidR="00121BCA">
        <w:rPr>
          <w:rFonts w:ascii="Verdana" w:hAnsi="Verdana"/>
          <w:sz w:val="22"/>
        </w:rPr>
        <w:t xml:space="preserve"> hizmetleri, belediye</w:t>
      </w:r>
      <w:r w:rsidR="00EC536B" w:rsidRPr="0022049F">
        <w:rPr>
          <w:rFonts w:ascii="Verdana" w:hAnsi="Verdana"/>
          <w:sz w:val="22"/>
        </w:rPr>
        <w:t>nin kültür ve sanat merkezleri, belediye idari hizmet binaları, yol</w:t>
      </w:r>
      <w:r w:rsidR="00121BCA">
        <w:rPr>
          <w:rFonts w:ascii="Verdana" w:hAnsi="Verdana"/>
          <w:sz w:val="22"/>
        </w:rPr>
        <w:t>,</w:t>
      </w:r>
      <w:r w:rsidR="00EC536B" w:rsidRPr="0022049F">
        <w:rPr>
          <w:rFonts w:ascii="Verdana" w:hAnsi="Verdana"/>
          <w:sz w:val="22"/>
        </w:rPr>
        <w:t xml:space="preserve"> kaldırım, park</w:t>
      </w:r>
      <w:r w:rsidR="00121BCA">
        <w:rPr>
          <w:rFonts w:ascii="Verdana" w:hAnsi="Verdana"/>
          <w:sz w:val="22"/>
        </w:rPr>
        <w:t>-</w:t>
      </w:r>
      <w:r w:rsidR="00EC536B" w:rsidRPr="0022049F">
        <w:rPr>
          <w:rFonts w:ascii="Verdana" w:hAnsi="Verdana"/>
          <w:sz w:val="22"/>
        </w:rPr>
        <w:t xml:space="preserve">bahçe, </w:t>
      </w:r>
      <w:proofErr w:type="gramStart"/>
      <w:r w:rsidR="00EC536B" w:rsidRPr="0022049F">
        <w:rPr>
          <w:rFonts w:ascii="Verdana" w:hAnsi="Verdana"/>
          <w:sz w:val="22"/>
        </w:rPr>
        <w:t>rekreasyon</w:t>
      </w:r>
      <w:proofErr w:type="gramEnd"/>
      <w:r w:rsidR="00EC536B" w:rsidRPr="0022049F">
        <w:rPr>
          <w:rFonts w:ascii="Verdana" w:hAnsi="Verdana"/>
          <w:sz w:val="22"/>
        </w:rPr>
        <w:t xml:space="preserve"> vb</w:t>
      </w:r>
      <w:r w:rsidR="00121BCA">
        <w:rPr>
          <w:rFonts w:ascii="Verdana" w:hAnsi="Verdana"/>
          <w:sz w:val="22"/>
        </w:rPr>
        <w:t>.</w:t>
      </w:r>
      <w:r w:rsidR="00EC536B" w:rsidRPr="0022049F">
        <w:rPr>
          <w:rFonts w:ascii="Verdana" w:hAnsi="Verdana"/>
          <w:sz w:val="22"/>
        </w:rPr>
        <w:t xml:space="preserve"> mekanlarda</w:t>
      </w:r>
      <w:r w:rsidR="00B63D60" w:rsidRPr="0022049F">
        <w:rPr>
          <w:rFonts w:ascii="Verdana" w:hAnsi="Verdana"/>
          <w:sz w:val="22"/>
        </w:rPr>
        <w:t xml:space="preserve"> engelli birey hiç</w:t>
      </w:r>
      <w:r w:rsidR="00121BCA">
        <w:rPr>
          <w:rFonts w:ascii="Verdana" w:hAnsi="Verdana"/>
          <w:sz w:val="22"/>
        </w:rPr>
        <w:t xml:space="preserve"> </w:t>
      </w:r>
      <w:r w:rsidR="00B63D60" w:rsidRPr="0022049F">
        <w:rPr>
          <w:rFonts w:ascii="Verdana" w:hAnsi="Verdana"/>
          <w:sz w:val="22"/>
        </w:rPr>
        <w:t>kimseden yardım almadan hizmetten yararlanabiliyor olmalıdır. Yardım alınarak yararlanılan hizmet, erişilebilir hizmet özelliğine sahip değildir.</w:t>
      </w:r>
      <w:proofErr w:type="gramStart"/>
      <w:r w:rsidR="00EC536B" w:rsidRPr="0022049F">
        <w:rPr>
          <w:rFonts w:ascii="Verdana" w:hAnsi="Verdana"/>
          <w:sz w:val="22"/>
        </w:rPr>
        <w:t>)</w:t>
      </w:r>
      <w:proofErr w:type="gramEnd"/>
      <w:r w:rsidR="00B63D60" w:rsidRPr="0022049F">
        <w:rPr>
          <w:rFonts w:ascii="Verdana" w:hAnsi="Verdana"/>
          <w:sz w:val="22"/>
        </w:rPr>
        <w:t xml:space="preserve"> </w:t>
      </w:r>
    </w:p>
    <w:p w14:paraId="7FDECF68" w14:textId="11FD777E" w:rsidR="0065667A" w:rsidRPr="0022049F" w:rsidRDefault="00B63D60" w:rsidP="0065667A">
      <w:pPr>
        <w:pStyle w:val="ListeParagraf"/>
        <w:numPr>
          <w:ilvl w:val="0"/>
          <w:numId w:val="3"/>
        </w:numPr>
        <w:spacing w:after="120"/>
        <w:jc w:val="both"/>
        <w:rPr>
          <w:rFonts w:ascii="Verdana" w:hAnsi="Verdana"/>
          <w:sz w:val="22"/>
        </w:rPr>
      </w:pPr>
      <w:r w:rsidRPr="0022049F">
        <w:rPr>
          <w:rFonts w:ascii="Verdana" w:hAnsi="Verdana"/>
          <w:sz w:val="22"/>
        </w:rPr>
        <w:t xml:space="preserve">Bunun yanında belediyece sağlanan tüm hizmetlerin ve yapılacak tüm çalışmalarda engelli bireylerin insanlık onuruna </w:t>
      </w:r>
      <w:r w:rsidR="00121BCA">
        <w:rPr>
          <w:rFonts w:ascii="Verdana" w:hAnsi="Verdana"/>
          <w:sz w:val="22"/>
        </w:rPr>
        <w:t xml:space="preserve">yakışır koşulları içermesi, hizmetlerin </w:t>
      </w:r>
      <w:proofErr w:type="spellStart"/>
      <w:r w:rsidR="00121BCA">
        <w:rPr>
          <w:rFonts w:ascii="Verdana" w:hAnsi="Verdana"/>
          <w:sz w:val="22"/>
        </w:rPr>
        <w:t>içermeci</w:t>
      </w:r>
      <w:proofErr w:type="spellEnd"/>
      <w:r w:rsidR="00121BCA">
        <w:rPr>
          <w:rFonts w:ascii="Verdana" w:hAnsi="Verdana"/>
          <w:sz w:val="22"/>
        </w:rPr>
        <w:t xml:space="preserve"> sunulması </w:t>
      </w:r>
      <w:r w:rsidRPr="0022049F">
        <w:rPr>
          <w:rFonts w:ascii="Verdana" w:hAnsi="Verdana"/>
          <w:sz w:val="22"/>
        </w:rPr>
        <w:t>temel ilke olmalıdır.</w:t>
      </w:r>
    </w:p>
    <w:p w14:paraId="0D70BEFB" w14:textId="0C179F3D" w:rsidR="0065667A" w:rsidRPr="0022049F" w:rsidRDefault="0065667A" w:rsidP="0065667A">
      <w:pPr>
        <w:pStyle w:val="ListeParagraf"/>
        <w:numPr>
          <w:ilvl w:val="0"/>
          <w:numId w:val="3"/>
        </w:numPr>
        <w:spacing w:after="120"/>
        <w:jc w:val="both"/>
        <w:rPr>
          <w:rFonts w:ascii="Verdana" w:hAnsi="Verdana"/>
          <w:sz w:val="22"/>
        </w:rPr>
      </w:pPr>
      <w:r w:rsidRPr="0022049F">
        <w:rPr>
          <w:rFonts w:ascii="Verdana" w:hAnsi="Verdana"/>
          <w:sz w:val="22"/>
        </w:rPr>
        <w:lastRenderedPageBreak/>
        <w:t>Engellilere sunulacak ve/veya engellilerin yararlanacağı tüm belediye hizmetlerinde ve yapılacak tüm çalışmalarda</w:t>
      </w:r>
      <w:r w:rsidR="001C1280" w:rsidRPr="0022049F">
        <w:rPr>
          <w:rFonts w:ascii="Verdana" w:hAnsi="Verdana"/>
          <w:sz w:val="22"/>
        </w:rPr>
        <w:t>, ayrımcılık yapılmaması</w:t>
      </w:r>
      <w:r w:rsidRPr="0022049F">
        <w:rPr>
          <w:rFonts w:ascii="Verdana" w:hAnsi="Verdana"/>
          <w:sz w:val="22"/>
        </w:rPr>
        <w:t xml:space="preserve"> ve </w:t>
      </w:r>
      <w:r w:rsidR="00B63D60" w:rsidRPr="0022049F">
        <w:rPr>
          <w:rFonts w:ascii="Verdana" w:hAnsi="Verdana"/>
          <w:sz w:val="22"/>
        </w:rPr>
        <w:t xml:space="preserve">ayrımcılığın </w:t>
      </w:r>
      <w:r w:rsidRPr="0022049F">
        <w:rPr>
          <w:rFonts w:ascii="Verdana" w:hAnsi="Verdana"/>
          <w:sz w:val="22"/>
        </w:rPr>
        <w:t>önlenmesi</w:t>
      </w:r>
      <w:r w:rsidR="00B63D60" w:rsidRPr="0022049F">
        <w:rPr>
          <w:rFonts w:ascii="Verdana" w:hAnsi="Verdana"/>
          <w:sz w:val="22"/>
        </w:rPr>
        <w:t xml:space="preserve"> bağlayıcı ilke olmalıdır</w:t>
      </w:r>
      <w:r w:rsidRPr="0022049F">
        <w:rPr>
          <w:rFonts w:ascii="Verdana" w:hAnsi="Verdana"/>
          <w:sz w:val="22"/>
        </w:rPr>
        <w:t>. Bu bağlamda engelli çocuk parkı, engelsiz plaj vb</w:t>
      </w:r>
      <w:r w:rsidR="00121BCA">
        <w:rPr>
          <w:rFonts w:ascii="Verdana" w:hAnsi="Verdana"/>
          <w:sz w:val="22"/>
        </w:rPr>
        <w:t>.</w:t>
      </w:r>
      <w:r w:rsidRPr="0022049F">
        <w:rPr>
          <w:rFonts w:ascii="Verdana" w:hAnsi="Verdana"/>
          <w:sz w:val="22"/>
        </w:rPr>
        <w:t xml:space="preserve"> ayrımcı uygulamalar yerine, tüm </w:t>
      </w:r>
      <w:r w:rsidR="00B63D60" w:rsidRPr="0022049F">
        <w:rPr>
          <w:rFonts w:ascii="Verdana" w:hAnsi="Verdana"/>
          <w:sz w:val="22"/>
        </w:rPr>
        <w:t xml:space="preserve">bu </w:t>
      </w:r>
      <w:r w:rsidRPr="0022049F">
        <w:rPr>
          <w:rFonts w:ascii="Verdana" w:hAnsi="Verdana"/>
          <w:sz w:val="22"/>
        </w:rPr>
        <w:t>hizmetler</w:t>
      </w:r>
      <w:r w:rsidR="00B63D60" w:rsidRPr="0022049F">
        <w:rPr>
          <w:rFonts w:ascii="Verdana" w:hAnsi="Verdana"/>
          <w:sz w:val="22"/>
        </w:rPr>
        <w:t>in</w:t>
      </w:r>
      <w:r w:rsidRPr="0022049F">
        <w:rPr>
          <w:rFonts w:ascii="Verdana" w:hAnsi="Verdana"/>
          <w:sz w:val="22"/>
        </w:rPr>
        <w:t xml:space="preserve"> engelliler ile engelsiz bireylerin aynı anda ve yerde hizmet alacağı şekilde </w:t>
      </w:r>
      <w:proofErr w:type="gramStart"/>
      <w:r w:rsidRPr="0022049F">
        <w:rPr>
          <w:rFonts w:ascii="Verdana" w:hAnsi="Verdana"/>
          <w:sz w:val="22"/>
        </w:rPr>
        <w:t>dizayn edil</w:t>
      </w:r>
      <w:r w:rsidR="00B63D60" w:rsidRPr="0022049F">
        <w:rPr>
          <w:rFonts w:ascii="Verdana" w:hAnsi="Verdana"/>
          <w:sz w:val="22"/>
        </w:rPr>
        <w:t>mesi</w:t>
      </w:r>
      <w:proofErr w:type="gramEnd"/>
      <w:r w:rsidR="00B63D60" w:rsidRPr="0022049F">
        <w:rPr>
          <w:rFonts w:ascii="Verdana" w:hAnsi="Verdana"/>
          <w:sz w:val="22"/>
        </w:rPr>
        <w:t xml:space="preserve"> gereklidir</w:t>
      </w:r>
      <w:r w:rsidRPr="0022049F">
        <w:rPr>
          <w:rFonts w:ascii="Verdana" w:hAnsi="Verdana"/>
          <w:sz w:val="22"/>
        </w:rPr>
        <w:t xml:space="preserve">. </w:t>
      </w:r>
      <w:r w:rsidR="00121BCA">
        <w:rPr>
          <w:rFonts w:ascii="Verdana" w:hAnsi="Verdana"/>
          <w:sz w:val="22"/>
        </w:rPr>
        <w:t xml:space="preserve">Başka bir deyişle tüm hizmetlerin </w:t>
      </w:r>
      <w:proofErr w:type="spellStart"/>
      <w:r w:rsidR="00121BCA">
        <w:rPr>
          <w:rFonts w:ascii="Verdana" w:hAnsi="Verdana"/>
          <w:sz w:val="22"/>
        </w:rPr>
        <w:t>anaakımlaştırma</w:t>
      </w:r>
      <w:proofErr w:type="spellEnd"/>
      <w:r w:rsidR="00121BCA">
        <w:rPr>
          <w:rFonts w:ascii="Verdana" w:hAnsi="Verdana"/>
          <w:sz w:val="22"/>
        </w:rPr>
        <w:t xml:space="preserve"> denilen ilke çerçevesinde sunulması gerekmektedir.</w:t>
      </w:r>
    </w:p>
    <w:p w14:paraId="14FC38C0" w14:textId="01449EC3" w:rsidR="0065667A" w:rsidRPr="0022049F" w:rsidRDefault="00B63D60" w:rsidP="0065667A">
      <w:pPr>
        <w:pStyle w:val="ListeParagraf"/>
        <w:numPr>
          <w:ilvl w:val="0"/>
          <w:numId w:val="3"/>
        </w:numPr>
        <w:spacing w:after="120"/>
        <w:jc w:val="both"/>
        <w:rPr>
          <w:rFonts w:ascii="Verdana" w:hAnsi="Verdana"/>
          <w:sz w:val="22"/>
        </w:rPr>
      </w:pPr>
      <w:r w:rsidRPr="0022049F">
        <w:rPr>
          <w:rFonts w:ascii="Verdana" w:hAnsi="Verdana"/>
          <w:sz w:val="22"/>
        </w:rPr>
        <w:t>B</w:t>
      </w:r>
      <w:r w:rsidR="0065667A" w:rsidRPr="0022049F">
        <w:rPr>
          <w:rFonts w:ascii="Verdana" w:hAnsi="Verdana"/>
          <w:sz w:val="22"/>
        </w:rPr>
        <w:t xml:space="preserve">elediye hizmetlerinde ve </w:t>
      </w:r>
      <w:r w:rsidR="001C1280" w:rsidRPr="0022049F">
        <w:rPr>
          <w:rFonts w:ascii="Verdana" w:hAnsi="Verdana"/>
          <w:sz w:val="22"/>
        </w:rPr>
        <w:t>engelli bireylerin topluma tam ve etkin katılımlarının sağlanması</w:t>
      </w:r>
      <w:r w:rsidRPr="0022049F">
        <w:rPr>
          <w:rFonts w:ascii="Verdana" w:hAnsi="Verdana"/>
          <w:sz w:val="22"/>
        </w:rPr>
        <w:t xml:space="preserve"> hedefine dikkat edilmeli</w:t>
      </w:r>
      <w:r w:rsidR="001C1280" w:rsidRPr="0022049F">
        <w:rPr>
          <w:rFonts w:ascii="Verdana" w:hAnsi="Verdana"/>
          <w:sz w:val="22"/>
        </w:rPr>
        <w:t>, farklılara ve engelli bireylerin çeşitliliğine saygı gösterilm</w:t>
      </w:r>
      <w:r w:rsidRPr="0022049F">
        <w:rPr>
          <w:rFonts w:ascii="Verdana" w:hAnsi="Verdana"/>
          <w:sz w:val="22"/>
        </w:rPr>
        <w:t>eli</w:t>
      </w:r>
      <w:r w:rsidR="001C1280" w:rsidRPr="0022049F">
        <w:rPr>
          <w:rFonts w:ascii="Verdana" w:hAnsi="Verdana"/>
          <w:sz w:val="22"/>
        </w:rPr>
        <w:t xml:space="preserve">, </w:t>
      </w:r>
      <w:r w:rsidR="0065667A" w:rsidRPr="0022049F">
        <w:rPr>
          <w:rFonts w:ascii="Verdana" w:hAnsi="Verdana"/>
          <w:sz w:val="22"/>
        </w:rPr>
        <w:t xml:space="preserve">engelli bireylerle engelli olmayan bireyler arasında </w:t>
      </w:r>
      <w:r w:rsidR="001C1280" w:rsidRPr="0022049F">
        <w:rPr>
          <w:rFonts w:ascii="Verdana" w:hAnsi="Verdana"/>
          <w:sz w:val="22"/>
        </w:rPr>
        <w:t>fırsat eşitliği</w:t>
      </w:r>
      <w:r w:rsidR="0065667A" w:rsidRPr="0022049F">
        <w:rPr>
          <w:rFonts w:ascii="Verdana" w:hAnsi="Verdana"/>
          <w:sz w:val="22"/>
        </w:rPr>
        <w:t>n</w:t>
      </w:r>
      <w:r w:rsidR="00121BCA">
        <w:rPr>
          <w:rFonts w:ascii="Verdana" w:hAnsi="Verdana"/>
          <w:sz w:val="22"/>
        </w:rPr>
        <w:t>i</w:t>
      </w:r>
      <w:r w:rsidRPr="0022049F">
        <w:rPr>
          <w:rFonts w:ascii="Verdana" w:hAnsi="Verdana"/>
          <w:sz w:val="22"/>
        </w:rPr>
        <w:t xml:space="preserve">n sağlanması </w:t>
      </w:r>
      <w:r w:rsidR="0065667A" w:rsidRPr="0022049F">
        <w:rPr>
          <w:rFonts w:ascii="Verdana" w:hAnsi="Verdana"/>
          <w:sz w:val="22"/>
        </w:rPr>
        <w:t>temel prensip ol</w:t>
      </w:r>
      <w:r w:rsidR="00EC536B" w:rsidRPr="0022049F">
        <w:rPr>
          <w:rFonts w:ascii="Verdana" w:hAnsi="Verdana"/>
          <w:sz w:val="22"/>
        </w:rPr>
        <w:t>malıdır</w:t>
      </w:r>
      <w:r w:rsidR="0065667A" w:rsidRPr="0022049F">
        <w:rPr>
          <w:rFonts w:ascii="Verdana" w:hAnsi="Verdana"/>
          <w:sz w:val="22"/>
        </w:rPr>
        <w:t xml:space="preserve">. </w:t>
      </w:r>
    </w:p>
    <w:p w14:paraId="36CBEB66" w14:textId="6C04F4FC" w:rsidR="00680DD8" w:rsidRPr="0022049F" w:rsidRDefault="0065667A" w:rsidP="0065667A">
      <w:pPr>
        <w:pStyle w:val="ListeParagraf"/>
        <w:numPr>
          <w:ilvl w:val="0"/>
          <w:numId w:val="3"/>
        </w:numPr>
        <w:spacing w:after="120"/>
        <w:jc w:val="both"/>
        <w:rPr>
          <w:rFonts w:ascii="Verdana" w:hAnsi="Verdana"/>
          <w:sz w:val="22"/>
        </w:rPr>
      </w:pPr>
      <w:r w:rsidRPr="0022049F">
        <w:rPr>
          <w:rFonts w:ascii="Verdana" w:hAnsi="Verdana"/>
          <w:sz w:val="22"/>
        </w:rPr>
        <w:t>Engellilere sunulacak ve/veya engellilerin yararlanacağı tüm belediye hizmetlerinde</w:t>
      </w:r>
      <w:r w:rsidR="00D30EBB" w:rsidRPr="0022049F">
        <w:rPr>
          <w:rFonts w:ascii="Verdana" w:hAnsi="Verdana"/>
          <w:sz w:val="22"/>
        </w:rPr>
        <w:t xml:space="preserve"> ve</w:t>
      </w:r>
      <w:r w:rsidR="00B63D60" w:rsidRPr="0022049F">
        <w:rPr>
          <w:rFonts w:ascii="Verdana" w:hAnsi="Verdana"/>
          <w:sz w:val="22"/>
        </w:rPr>
        <w:t xml:space="preserve"> hizmetlerin verileceği </w:t>
      </w:r>
      <w:r w:rsidR="00121BCA" w:rsidRPr="0022049F">
        <w:rPr>
          <w:rFonts w:ascii="Verdana" w:hAnsi="Verdana"/>
          <w:sz w:val="22"/>
        </w:rPr>
        <w:t>mekânlarda</w:t>
      </w:r>
      <w:r w:rsidR="00D30EBB" w:rsidRPr="0022049F">
        <w:rPr>
          <w:rFonts w:ascii="Verdana" w:hAnsi="Verdana"/>
          <w:sz w:val="22"/>
        </w:rPr>
        <w:t xml:space="preserve">, her türlü ulaşım </w:t>
      </w:r>
      <w:r w:rsidR="00121BCA" w:rsidRPr="0022049F">
        <w:rPr>
          <w:rFonts w:ascii="Verdana" w:hAnsi="Verdana"/>
          <w:sz w:val="22"/>
        </w:rPr>
        <w:t>hizmetlerinde ve</w:t>
      </w:r>
      <w:r w:rsidRPr="0022049F">
        <w:rPr>
          <w:rFonts w:ascii="Verdana" w:hAnsi="Verdana"/>
          <w:sz w:val="22"/>
        </w:rPr>
        <w:t xml:space="preserve"> yapılacak tüm </w:t>
      </w:r>
      <w:r w:rsidR="00121BCA" w:rsidRPr="0022049F">
        <w:rPr>
          <w:rFonts w:ascii="Verdana" w:hAnsi="Verdana"/>
          <w:sz w:val="22"/>
        </w:rPr>
        <w:t>çalışmalarda erişilebilirlik</w:t>
      </w:r>
      <w:r w:rsidR="00B63D60" w:rsidRPr="0022049F">
        <w:rPr>
          <w:rFonts w:ascii="Verdana" w:hAnsi="Verdana"/>
          <w:sz w:val="22"/>
        </w:rPr>
        <w:t xml:space="preserve"> uygulamalarının (tüm engel gruplarını kapsayacak </w:t>
      </w:r>
      <w:r w:rsidR="00121BCA">
        <w:rPr>
          <w:rFonts w:ascii="Verdana" w:hAnsi="Verdana"/>
          <w:sz w:val="22"/>
        </w:rPr>
        <w:t xml:space="preserve">ve evrensel tasarım kurallarına uygun </w:t>
      </w:r>
      <w:r w:rsidR="00B63D60" w:rsidRPr="0022049F">
        <w:rPr>
          <w:rFonts w:ascii="Verdana" w:hAnsi="Verdana"/>
          <w:sz w:val="22"/>
        </w:rPr>
        <w:t>şekilde)  koşulsuz ve kısıtlama olmaksızın yapılm</w:t>
      </w:r>
      <w:r w:rsidR="00D30EBB" w:rsidRPr="0022049F">
        <w:rPr>
          <w:rFonts w:ascii="Verdana" w:hAnsi="Verdana"/>
          <w:sz w:val="22"/>
        </w:rPr>
        <w:t>ası kural olmal</w:t>
      </w:r>
      <w:r w:rsidR="00121BCA">
        <w:rPr>
          <w:rFonts w:ascii="Verdana" w:hAnsi="Verdana"/>
          <w:sz w:val="22"/>
        </w:rPr>
        <w:t>ı</w:t>
      </w:r>
      <w:r w:rsidR="00D30EBB" w:rsidRPr="0022049F">
        <w:rPr>
          <w:rFonts w:ascii="Verdana" w:hAnsi="Verdana"/>
          <w:sz w:val="22"/>
        </w:rPr>
        <w:t>dır. B</w:t>
      </w:r>
      <w:r w:rsidR="00121BCA">
        <w:rPr>
          <w:rFonts w:ascii="Verdana" w:hAnsi="Verdana"/>
          <w:sz w:val="22"/>
        </w:rPr>
        <w:t>u</w:t>
      </w:r>
      <w:r w:rsidR="00D30EBB" w:rsidRPr="0022049F">
        <w:rPr>
          <w:rFonts w:ascii="Verdana" w:hAnsi="Verdana"/>
          <w:sz w:val="22"/>
        </w:rPr>
        <w:t xml:space="preserve"> esnada </w:t>
      </w:r>
      <w:r w:rsidR="00121BCA" w:rsidRPr="0022049F">
        <w:rPr>
          <w:rFonts w:ascii="Verdana" w:hAnsi="Verdana"/>
          <w:sz w:val="22"/>
        </w:rPr>
        <w:t>ayrıca kadın</w:t>
      </w:r>
      <w:r w:rsidRPr="0022049F">
        <w:rPr>
          <w:rFonts w:ascii="Verdana" w:hAnsi="Verdana"/>
          <w:sz w:val="22"/>
        </w:rPr>
        <w:t xml:space="preserve"> </w:t>
      </w:r>
      <w:r w:rsidR="001C1280" w:rsidRPr="0022049F">
        <w:rPr>
          <w:rFonts w:ascii="Verdana" w:hAnsi="Verdana"/>
          <w:sz w:val="22"/>
        </w:rPr>
        <w:t>ve engelli çocukların gelişim kapasitesine ve kendi kimliklerini koruyabilme hakların</w:t>
      </w:r>
      <w:r w:rsidR="00D30EBB" w:rsidRPr="0022049F">
        <w:rPr>
          <w:rFonts w:ascii="Verdana" w:hAnsi="Verdana"/>
          <w:sz w:val="22"/>
        </w:rPr>
        <w:t>a</w:t>
      </w:r>
      <w:r w:rsidR="001C1280" w:rsidRPr="0022049F">
        <w:rPr>
          <w:rFonts w:ascii="Verdana" w:hAnsi="Verdana"/>
          <w:sz w:val="22"/>
        </w:rPr>
        <w:t xml:space="preserve"> saygı duyul</w:t>
      </w:r>
      <w:r w:rsidR="00386A11" w:rsidRPr="0022049F">
        <w:rPr>
          <w:rFonts w:ascii="Verdana" w:hAnsi="Verdana"/>
          <w:sz w:val="22"/>
        </w:rPr>
        <w:t>malı</w:t>
      </w:r>
      <w:r w:rsidRPr="0022049F">
        <w:rPr>
          <w:rFonts w:ascii="Verdana" w:hAnsi="Verdana"/>
          <w:sz w:val="22"/>
        </w:rPr>
        <w:t>, çoklu dezavantajlar dikk</w:t>
      </w:r>
      <w:r w:rsidR="00386A11" w:rsidRPr="0022049F">
        <w:rPr>
          <w:rFonts w:ascii="Verdana" w:hAnsi="Verdana"/>
          <w:sz w:val="22"/>
        </w:rPr>
        <w:t>a</w:t>
      </w:r>
      <w:r w:rsidRPr="0022049F">
        <w:rPr>
          <w:rFonts w:ascii="Verdana" w:hAnsi="Verdana"/>
          <w:sz w:val="22"/>
        </w:rPr>
        <w:t>te alın</w:t>
      </w:r>
      <w:r w:rsidR="00EC536B" w:rsidRPr="0022049F">
        <w:rPr>
          <w:rFonts w:ascii="Verdana" w:hAnsi="Verdana"/>
          <w:sz w:val="22"/>
        </w:rPr>
        <w:t>malıdır</w:t>
      </w:r>
      <w:r w:rsidRPr="0022049F">
        <w:rPr>
          <w:rFonts w:ascii="Verdana" w:hAnsi="Verdana"/>
          <w:sz w:val="22"/>
        </w:rPr>
        <w:t xml:space="preserve">. </w:t>
      </w:r>
      <w:r w:rsidR="001C1280" w:rsidRPr="0022049F">
        <w:rPr>
          <w:rFonts w:ascii="Verdana" w:hAnsi="Verdana"/>
          <w:sz w:val="22"/>
        </w:rPr>
        <w:t xml:space="preserve"> </w:t>
      </w:r>
    </w:p>
    <w:p w14:paraId="03F0CD68" w14:textId="0A236006" w:rsidR="001C1280" w:rsidRPr="0022049F" w:rsidRDefault="00875067" w:rsidP="00EA6DC8">
      <w:pPr>
        <w:spacing w:after="120"/>
        <w:jc w:val="both"/>
        <w:rPr>
          <w:rFonts w:ascii="Verdana" w:hAnsi="Verdana"/>
          <w:sz w:val="22"/>
        </w:rPr>
      </w:pPr>
      <w:r w:rsidRPr="0022049F">
        <w:rPr>
          <w:rFonts w:ascii="Verdana" w:hAnsi="Verdana"/>
          <w:sz w:val="22"/>
        </w:rPr>
        <w:t xml:space="preserve">Bu ilkelerden yola çıkarak, hazırlanacak olan stratejik planda aşağıda belirtilen hususların yer alması </w:t>
      </w:r>
      <w:r w:rsidR="00EC536B" w:rsidRPr="0022049F">
        <w:rPr>
          <w:rFonts w:ascii="Verdana" w:hAnsi="Verdana"/>
          <w:sz w:val="22"/>
        </w:rPr>
        <w:t xml:space="preserve">engelli haklarının kazanımı konusunda faaliyet gösteren Engelli Hakları İzleme Ağına </w:t>
      </w:r>
      <w:proofErr w:type="gramStart"/>
      <w:r w:rsidR="00EC536B" w:rsidRPr="0022049F">
        <w:rPr>
          <w:rFonts w:ascii="Verdana" w:hAnsi="Verdana"/>
          <w:sz w:val="22"/>
        </w:rPr>
        <w:t>dahil</w:t>
      </w:r>
      <w:proofErr w:type="gramEnd"/>
      <w:r w:rsidR="00EC536B" w:rsidRPr="0022049F">
        <w:rPr>
          <w:rFonts w:ascii="Verdana" w:hAnsi="Verdana"/>
          <w:sz w:val="22"/>
        </w:rPr>
        <w:t xml:space="preserve"> STK’ların temel beklentisidir</w:t>
      </w:r>
      <w:r w:rsidR="00121BCA">
        <w:rPr>
          <w:rFonts w:ascii="Verdana" w:hAnsi="Verdana"/>
          <w:sz w:val="22"/>
        </w:rPr>
        <w:t>.</w:t>
      </w:r>
    </w:p>
    <w:p w14:paraId="7BD402BA" w14:textId="53BDC5DF" w:rsidR="00EC536B" w:rsidRPr="0022049F" w:rsidRDefault="00EC536B" w:rsidP="00EC536B">
      <w:pPr>
        <w:pStyle w:val="ListeParagraf"/>
        <w:numPr>
          <w:ilvl w:val="0"/>
          <w:numId w:val="4"/>
        </w:numPr>
        <w:spacing w:after="120"/>
        <w:jc w:val="both"/>
        <w:rPr>
          <w:rFonts w:ascii="Verdana" w:hAnsi="Verdana"/>
          <w:b/>
          <w:bCs/>
          <w:sz w:val="22"/>
        </w:rPr>
      </w:pPr>
      <w:r w:rsidRPr="0022049F">
        <w:rPr>
          <w:rFonts w:ascii="Verdana" w:hAnsi="Verdana"/>
          <w:b/>
          <w:bCs/>
          <w:sz w:val="22"/>
        </w:rPr>
        <w:t>Belediye Stratejik Belgelerinde yer verilmesi beklenen hizmet ve uygulamalar</w:t>
      </w:r>
    </w:p>
    <w:p w14:paraId="2E072A18" w14:textId="11F3EA1B" w:rsidR="00861FB2" w:rsidRPr="0022049F" w:rsidRDefault="00A44629" w:rsidP="00AC4068">
      <w:pPr>
        <w:pStyle w:val="ListeParagraf"/>
        <w:numPr>
          <w:ilvl w:val="0"/>
          <w:numId w:val="5"/>
        </w:numPr>
        <w:spacing w:before="120" w:after="120"/>
        <w:ind w:left="1077"/>
        <w:jc w:val="both"/>
        <w:rPr>
          <w:rFonts w:ascii="Verdana" w:hAnsi="Verdana"/>
          <w:sz w:val="22"/>
        </w:rPr>
      </w:pPr>
      <w:r w:rsidRPr="0022049F">
        <w:rPr>
          <w:rFonts w:ascii="Verdana" w:hAnsi="Verdana"/>
          <w:sz w:val="22"/>
        </w:rPr>
        <w:t>Belediyelere bağlı engelli birimleri, ilgili belediyelerde yaşayan engelli bireyleri hayata katılımı ve gerekli hizmetleri alması için önemli bir rol oynama potansiyeline sahiptir. Ancak, Türkiye’nin önemli sayıdaki belediyeler</w:t>
      </w:r>
      <w:r w:rsidR="00875067" w:rsidRPr="0022049F">
        <w:rPr>
          <w:rFonts w:ascii="Verdana" w:hAnsi="Verdana"/>
          <w:sz w:val="22"/>
        </w:rPr>
        <w:t>in</w:t>
      </w:r>
      <w:r w:rsidRPr="0022049F">
        <w:rPr>
          <w:rFonts w:ascii="Verdana" w:hAnsi="Verdana"/>
          <w:sz w:val="22"/>
        </w:rPr>
        <w:t>de, engelli birimleri bu potansiyellerini yerine getir</w:t>
      </w:r>
      <w:r w:rsidR="00875067" w:rsidRPr="0022049F">
        <w:rPr>
          <w:rFonts w:ascii="Verdana" w:hAnsi="Verdana"/>
          <w:sz w:val="22"/>
        </w:rPr>
        <w:t>e</w:t>
      </w:r>
      <w:r w:rsidRPr="0022049F">
        <w:rPr>
          <w:rFonts w:ascii="Verdana" w:hAnsi="Verdana"/>
          <w:sz w:val="22"/>
        </w:rPr>
        <w:t>memektir</w:t>
      </w:r>
      <w:r w:rsidR="00875067" w:rsidRPr="0022049F">
        <w:rPr>
          <w:rFonts w:ascii="Verdana" w:hAnsi="Verdana"/>
          <w:sz w:val="22"/>
        </w:rPr>
        <w:t xml:space="preserve"> veya getirmemektedir.</w:t>
      </w:r>
      <w:r w:rsidRPr="0022049F">
        <w:rPr>
          <w:rFonts w:ascii="Verdana" w:hAnsi="Verdana"/>
          <w:sz w:val="22"/>
        </w:rPr>
        <w:t xml:space="preserve"> Bu bağlamda,</w:t>
      </w:r>
      <w:r w:rsidR="00F14768" w:rsidRPr="0022049F">
        <w:rPr>
          <w:rFonts w:ascii="Verdana" w:hAnsi="Verdana"/>
          <w:sz w:val="22"/>
        </w:rPr>
        <w:t xml:space="preserve"> belediyenin </w:t>
      </w:r>
      <w:r w:rsidR="00861FB2" w:rsidRPr="0022049F">
        <w:rPr>
          <w:rFonts w:ascii="Verdana" w:hAnsi="Verdana"/>
          <w:sz w:val="22"/>
        </w:rPr>
        <w:t>hazırlayacağı stratejik planda, engelli birimlerinin oluşturu</w:t>
      </w:r>
      <w:r w:rsidR="00121BCA">
        <w:rPr>
          <w:rFonts w:ascii="Verdana" w:hAnsi="Verdana"/>
          <w:sz w:val="22"/>
        </w:rPr>
        <w:t>l</w:t>
      </w:r>
      <w:r w:rsidR="00861FB2" w:rsidRPr="0022049F">
        <w:rPr>
          <w:rFonts w:ascii="Verdana" w:hAnsi="Verdana"/>
          <w:sz w:val="22"/>
        </w:rPr>
        <w:t>acağı yönünde bağlayıcı ve kesin bir hüküm konulmalıdır. B</w:t>
      </w:r>
      <w:r w:rsidR="00121BCA">
        <w:rPr>
          <w:rFonts w:ascii="Verdana" w:hAnsi="Verdana"/>
          <w:sz w:val="22"/>
        </w:rPr>
        <w:t>u</w:t>
      </w:r>
      <w:r w:rsidR="00861FB2" w:rsidRPr="0022049F">
        <w:rPr>
          <w:rFonts w:ascii="Verdana" w:hAnsi="Verdana"/>
          <w:sz w:val="22"/>
        </w:rPr>
        <w:t xml:space="preserve"> birimlerin oluşturulması için gerekli bütçe</w:t>
      </w:r>
      <w:r w:rsidR="00386A11" w:rsidRPr="0022049F">
        <w:rPr>
          <w:rFonts w:ascii="Verdana" w:hAnsi="Verdana"/>
          <w:sz w:val="22"/>
        </w:rPr>
        <w:t>nin</w:t>
      </w:r>
      <w:r w:rsidR="00861FB2" w:rsidRPr="0022049F">
        <w:rPr>
          <w:rFonts w:ascii="Verdana" w:hAnsi="Verdana"/>
          <w:sz w:val="22"/>
        </w:rPr>
        <w:t xml:space="preserve"> ayırılacağı özellikle vurgulanmalıdır. </w:t>
      </w:r>
    </w:p>
    <w:p w14:paraId="148BECFF" w14:textId="4B626F91" w:rsidR="00861FB2" w:rsidRPr="0022049F" w:rsidRDefault="00386A11" w:rsidP="00AC4068">
      <w:pPr>
        <w:pStyle w:val="ListeParagraf"/>
        <w:numPr>
          <w:ilvl w:val="0"/>
          <w:numId w:val="5"/>
        </w:numPr>
        <w:spacing w:before="120" w:after="120"/>
        <w:ind w:left="1077"/>
        <w:jc w:val="both"/>
        <w:rPr>
          <w:rFonts w:ascii="Verdana" w:hAnsi="Verdana"/>
          <w:sz w:val="22"/>
        </w:rPr>
      </w:pPr>
      <w:r w:rsidRPr="0022049F">
        <w:rPr>
          <w:rFonts w:ascii="Verdana" w:hAnsi="Verdana"/>
          <w:sz w:val="22"/>
        </w:rPr>
        <w:t xml:space="preserve">Stratejik planlara, </w:t>
      </w:r>
      <w:r w:rsidR="00861FB2" w:rsidRPr="0022049F">
        <w:rPr>
          <w:rFonts w:ascii="Verdana" w:hAnsi="Verdana"/>
          <w:sz w:val="22"/>
        </w:rPr>
        <w:t xml:space="preserve">Belediyeler bünyesinde kurulmuş/kurulacak olan </w:t>
      </w:r>
      <w:r w:rsidR="00DA596B" w:rsidRPr="0022049F">
        <w:rPr>
          <w:rFonts w:ascii="Verdana" w:hAnsi="Verdana"/>
          <w:sz w:val="22"/>
        </w:rPr>
        <w:t xml:space="preserve">Engelli birimlerinin, öncelikle bir engelli veri tabanı oluşturulması </w:t>
      </w:r>
      <w:r w:rsidR="00861FB2" w:rsidRPr="0022049F">
        <w:rPr>
          <w:rFonts w:ascii="Verdana" w:hAnsi="Verdana"/>
          <w:sz w:val="22"/>
        </w:rPr>
        <w:t>yükümlülüğü konulmalıdır</w:t>
      </w:r>
      <w:r w:rsidRPr="0022049F">
        <w:rPr>
          <w:rFonts w:ascii="Verdana" w:hAnsi="Verdana"/>
          <w:sz w:val="22"/>
        </w:rPr>
        <w:t>. B</w:t>
      </w:r>
      <w:r w:rsidR="00121BCA">
        <w:rPr>
          <w:rFonts w:ascii="Verdana" w:hAnsi="Verdana"/>
          <w:sz w:val="22"/>
        </w:rPr>
        <w:t>u</w:t>
      </w:r>
      <w:r w:rsidRPr="0022049F">
        <w:rPr>
          <w:rFonts w:ascii="Verdana" w:hAnsi="Verdana"/>
          <w:sz w:val="22"/>
        </w:rPr>
        <w:t xml:space="preserve"> bağlamda belediyenin öncelikle sorumluluk sahasında yaşayan engellileri tespit etmesi, </w:t>
      </w:r>
      <w:r w:rsidR="00DA596B" w:rsidRPr="0022049F">
        <w:rPr>
          <w:rFonts w:ascii="Verdana" w:hAnsi="Verdana"/>
          <w:sz w:val="22"/>
        </w:rPr>
        <w:t>engelli birey</w:t>
      </w:r>
      <w:r w:rsidRPr="0022049F">
        <w:rPr>
          <w:rFonts w:ascii="Verdana" w:hAnsi="Verdana"/>
          <w:sz w:val="22"/>
        </w:rPr>
        <w:t>lerin</w:t>
      </w:r>
      <w:r w:rsidR="00DA596B" w:rsidRPr="0022049F">
        <w:rPr>
          <w:rFonts w:ascii="Verdana" w:hAnsi="Verdana"/>
          <w:sz w:val="22"/>
        </w:rPr>
        <w:t xml:space="preserve"> </w:t>
      </w:r>
      <w:r w:rsidR="00861FB2" w:rsidRPr="0022049F">
        <w:rPr>
          <w:rFonts w:ascii="Verdana" w:hAnsi="Verdana"/>
          <w:sz w:val="22"/>
        </w:rPr>
        <w:t>(</w:t>
      </w:r>
      <w:r w:rsidR="00DA596B" w:rsidRPr="0022049F">
        <w:rPr>
          <w:rFonts w:ascii="Verdana" w:hAnsi="Verdana"/>
          <w:sz w:val="22"/>
        </w:rPr>
        <w:t>engel türü,</w:t>
      </w:r>
      <w:r w:rsidR="00667D40" w:rsidRPr="0022049F">
        <w:rPr>
          <w:rFonts w:ascii="Verdana" w:hAnsi="Verdana"/>
          <w:sz w:val="22"/>
        </w:rPr>
        <w:t xml:space="preserve"> yaşı,</w:t>
      </w:r>
      <w:r w:rsidR="00861FB2" w:rsidRPr="0022049F">
        <w:rPr>
          <w:rFonts w:ascii="Verdana" w:hAnsi="Verdana"/>
          <w:sz w:val="22"/>
        </w:rPr>
        <w:t xml:space="preserve"> cinsiyeti, yasal </w:t>
      </w:r>
      <w:r w:rsidR="00121BCA">
        <w:rPr>
          <w:rFonts w:ascii="Verdana" w:hAnsi="Verdana"/>
          <w:sz w:val="22"/>
        </w:rPr>
        <w:t xml:space="preserve">ve </w:t>
      </w:r>
      <w:r w:rsidR="00861FB2" w:rsidRPr="0022049F">
        <w:rPr>
          <w:rFonts w:ascii="Verdana" w:hAnsi="Verdana"/>
          <w:sz w:val="22"/>
        </w:rPr>
        <w:t>sosya</w:t>
      </w:r>
      <w:r w:rsidR="00121BCA">
        <w:rPr>
          <w:rFonts w:ascii="Verdana" w:hAnsi="Verdana"/>
          <w:sz w:val="22"/>
        </w:rPr>
        <w:t>l</w:t>
      </w:r>
      <w:r w:rsidR="00861FB2" w:rsidRPr="0022049F">
        <w:rPr>
          <w:rFonts w:ascii="Verdana" w:hAnsi="Verdana"/>
          <w:sz w:val="22"/>
        </w:rPr>
        <w:t xml:space="preserve"> haklarından hangi derecede yararlanıp yararlanmadığı, </w:t>
      </w:r>
      <w:proofErr w:type="spellStart"/>
      <w:r w:rsidR="00861FB2" w:rsidRPr="0022049F">
        <w:rPr>
          <w:rFonts w:ascii="Verdana" w:hAnsi="Verdana"/>
          <w:sz w:val="22"/>
        </w:rPr>
        <w:t>vb</w:t>
      </w:r>
      <w:proofErr w:type="spellEnd"/>
      <w:r w:rsidR="00861FB2" w:rsidRPr="0022049F">
        <w:rPr>
          <w:rFonts w:ascii="Verdana" w:hAnsi="Verdana"/>
          <w:sz w:val="22"/>
        </w:rPr>
        <w:t>) verilerini iç</w:t>
      </w:r>
      <w:r w:rsidRPr="0022049F">
        <w:rPr>
          <w:rFonts w:ascii="Verdana" w:hAnsi="Verdana"/>
          <w:sz w:val="22"/>
        </w:rPr>
        <w:t>e</w:t>
      </w:r>
      <w:r w:rsidR="00861FB2" w:rsidRPr="0022049F">
        <w:rPr>
          <w:rFonts w:ascii="Verdana" w:hAnsi="Verdana"/>
          <w:sz w:val="22"/>
        </w:rPr>
        <w:t xml:space="preserve">ren </w:t>
      </w:r>
      <w:r w:rsidRPr="0022049F">
        <w:rPr>
          <w:rFonts w:ascii="Verdana" w:hAnsi="Verdana"/>
          <w:sz w:val="22"/>
        </w:rPr>
        <w:t xml:space="preserve">ekonomik-sosyal </w:t>
      </w:r>
      <w:proofErr w:type="gramStart"/>
      <w:r w:rsidRPr="0022049F">
        <w:rPr>
          <w:rFonts w:ascii="Verdana" w:hAnsi="Verdana"/>
          <w:sz w:val="22"/>
        </w:rPr>
        <w:t>profilleri</w:t>
      </w:r>
      <w:proofErr w:type="gramEnd"/>
      <w:r w:rsidRPr="0022049F">
        <w:rPr>
          <w:rFonts w:ascii="Verdana" w:hAnsi="Verdana"/>
          <w:sz w:val="22"/>
        </w:rPr>
        <w:t xml:space="preserve"> kayıt altına alınmalıdır. </w:t>
      </w:r>
      <w:r w:rsidR="00667D40" w:rsidRPr="0022049F">
        <w:rPr>
          <w:rFonts w:ascii="Verdana" w:hAnsi="Verdana"/>
          <w:sz w:val="22"/>
        </w:rPr>
        <w:t xml:space="preserve">Oluşturulacak bu veri tabanı hem yerel hem ulusal ölçekte engelli bireylerin ihtiyaç analizinin yapılmasını kolaylaştıracaktır. </w:t>
      </w:r>
    </w:p>
    <w:p w14:paraId="7AD23679" w14:textId="1BC2B6FF" w:rsidR="004E22F4" w:rsidRPr="0022049F" w:rsidRDefault="00386A11" w:rsidP="00AC4068">
      <w:pPr>
        <w:pStyle w:val="ListeParagraf"/>
        <w:numPr>
          <w:ilvl w:val="0"/>
          <w:numId w:val="5"/>
        </w:numPr>
        <w:spacing w:before="120" w:after="120"/>
        <w:ind w:left="1077"/>
        <w:jc w:val="both"/>
        <w:rPr>
          <w:rFonts w:ascii="Verdana" w:hAnsi="Verdana"/>
          <w:sz w:val="22"/>
        </w:rPr>
      </w:pPr>
      <w:r w:rsidRPr="0022049F">
        <w:rPr>
          <w:rFonts w:ascii="Verdana" w:hAnsi="Verdana"/>
          <w:sz w:val="22"/>
        </w:rPr>
        <w:t xml:space="preserve">Belediye bünyesinde kurulacak </w:t>
      </w:r>
      <w:r w:rsidR="00121BCA">
        <w:rPr>
          <w:rFonts w:ascii="Verdana" w:hAnsi="Verdana"/>
          <w:sz w:val="22"/>
        </w:rPr>
        <w:t>e</w:t>
      </w:r>
      <w:r w:rsidR="00667D40" w:rsidRPr="0022049F">
        <w:rPr>
          <w:rFonts w:ascii="Verdana" w:hAnsi="Verdana"/>
          <w:sz w:val="22"/>
        </w:rPr>
        <w:t xml:space="preserve">ngelli birimleri, </w:t>
      </w:r>
      <w:r w:rsidR="00AC1B0D" w:rsidRPr="0022049F">
        <w:rPr>
          <w:rFonts w:ascii="Verdana" w:hAnsi="Verdana"/>
          <w:sz w:val="22"/>
        </w:rPr>
        <w:t xml:space="preserve">engellilere yasalarla tanınmış </w:t>
      </w:r>
      <w:r w:rsidR="00667D40" w:rsidRPr="0022049F">
        <w:rPr>
          <w:rFonts w:ascii="Verdana" w:hAnsi="Verdana"/>
          <w:sz w:val="22"/>
        </w:rPr>
        <w:t>haklara</w:t>
      </w:r>
      <w:r w:rsidRPr="0022049F">
        <w:rPr>
          <w:rFonts w:ascii="Verdana" w:hAnsi="Verdana"/>
          <w:sz w:val="22"/>
        </w:rPr>
        <w:t xml:space="preserve"> erişiminde</w:t>
      </w:r>
      <w:r w:rsidR="00667D40" w:rsidRPr="0022049F">
        <w:rPr>
          <w:rFonts w:ascii="Verdana" w:hAnsi="Verdana"/>
          <w:sz w:val="22"/>
        </w:rPr>
        <w:t>,</w:t>
      </w:r>
      <w:r w:rsidR="004E22F4" w:rsidRPr="0022049F">
        <w:rPr>
          <w:rFonts w:ascii="Verdana" w:hAnsi="Verdana"/>
          <w:sz w:val="22"/>
        </w:rPr>
        <w:t xml:space="preserve"> stratejik rol oynayabilecek kurumlardır. Bu bağlamda belediye birimin temel vazifesi, engell</w:t>
      </w:r>
      <w:r w:rsidR="00121BCA">
        <w:rPr>
          <w:rFonts w:ascii="Verdana" w:hAnsi="Verdana"/>
          <w:sz w:val="22"/>
        </w:rPr>
        <w:t>i</w:t>
      </w:r>
      <w:r w:rsidR="004E22F4" w:rsidRPr="0022049F">
        <w:rPr>
          <w:rFonts w:ascii="Verdana" w:hAnsi="Verdana"/>
          <w:sz w:val="22"/>
        </w:rPr>
        <w:t xml:space="preserve"> bireylerin (engelli bakım yardımı, 2022 sayılı kanun kapsamında engellilik </w:t>
      </w:r>
      <w:r w:rsidR="00121BCA">
        <w:rPr>
          <w:rFonts w:ascii="Verdana" w:hAnsi="Verdana"/>
          <w:sz w:val="22"/>
        </w:rPr>
        <w:t>aylığı</w:t>
      </w:r>
      <w:r w:rsidR="004E22F4" w:rsidRPr="0022049F">
        <w:rPr>
          <w:rFonts w:ascii="Verdana" w:hAnsi="Verdana"/>
          <w:sz w:val="22"/>
        </w:rPr>
        <w:t>, malulen emeklilik, vergi indirimleri vb</w:t>
      </w:r>
      <w:r w:rsidR="00121BCA">
        <w:rPr>
          <w:rFonts w:ascii="Verdana" w:hAnsi="Verdana"/>
          <w:sz w:val="22"/>
        </w:rPr>
        <w:t>.</w:t>
      </w:r>
      <w:r w:rsidR="004E22F4" w:rsidRPr="0022049F">
        <w:rPr>
          <w:rFonts w:ascii="Verdana" w:hAnsi="Verdana"/>
          <w:sz w:val="22"/>
        </w:rPr>
        <w:t>) haklarından yararlanması konusunda yasal sosyal danışmanlık hizmetleri vermel</w:t>
      </w:r>
      <w:r w:rsidR="00121BCA">
        <w:rPr>
          <w:rFonts w:ascii="Verdana" w:hAnsi="Verdana"/>
          <w:sz w:val="22"/>
        </w:rPr>
        <w:t>i</w:t>
      </w:r>
      <w:r w:rsidR="004E22F4" w:rsidRPr="0022049F">
        <w:rPr>
          <w:rFonts w:ascii="Verdana" w:hAnsi="Verdana"/>
          <w:sz w:val="22"/>
        </w:rPr>
        <w:t xml:space="preserve">dir. </w:t>
      </w:r>
      <w:r w:rsidR="00092F6C" w:rsidRPr="0022049F">
        <w:rPr>
          <w:rFonts w:ascii="Verdana" w:hAnsi="Verdana"/>
          <w:sz w:val="22"/>
        </w:rPr>
        <w:t xml:space="preserve">Engelli birimi bu aşamada </w:t>
      </w:r>
      <w:r w:rsidR="004E22F4" w:rsidRPr="0022049F">
        <w:rPr>
          <w:rFonts w:ascii="Verdana" w:hAnsi="Verdana"/>
          <w:sz w:val="22"/>
        </w:rPr>
        <w:t xml:space="preserve">belediye bütçesi ve bünyesinden yardımlar yapmak yerine, </w:t>
      </w:r>
      <w:r w:rsidRPr="0022049F">
        <w:rPr>
          <w:rFonts w:ascii="Verdana" w:hAnsi="Verdana"/>
          <w:sz w:val="22"/>
        </w:rPr>
        <w:t xml:space="preserve">öncelikle </w:t>
      </w:r>
      <w:r w:rsidR="004E22F4" w:rsidRPr="0022049F">
        <w:rPr>
          <w:rFonts w:ascii="Verdana" w:hAnsi="Verdana"/>
          <w:sz w:val="22"/>
        </w:rPr>
        <w:t>engelli bireyi destekleyerek haklarından yararlanması konusunda</w:t>
      </w:r>
      <w:r w:rsidRPr="0022049F">
        <w:rPr>
          <w:rFonts w:ascii="Verdana" w:hAnsi="Verdana"/>
          <w:sz w:val="22"/>
        </w:rPr>
        <w:t xml:space="preserve"> </w:t>
      </w:r>
      <w:r w:rsidR="004E22F4" w:rsidRPr="0022049F">
        <w:rPr>
          <w:rFonts w:ascii="Verdana" w:hAnsi="Verdana"/>
          <w:sz w:val="22"/>
        </w:rPr>
        <w:t>desteklemelidir.</w:t>
      </w:r>
      <w:r w:rsidRPr="0022049F">
        <w:rPr>
          <w:rStyle w:val="DipnotBavurusu"/>
          <w:rFonts w:ascii="Verdana" w:hAnsi="Verdana"/>
          <w:sz w:val="22"/>
        </w:rPr>
        <w:footnoteReference w:id="2"/>
      </w:r>
      <w:r w:rsidR="004E22F4" w:rsidRPr="0022049F">
        <w:rPr>
          <w:rFonts w:ascii="Verdana" w:hAnsi="Verdana"/>
          <w:sz w:val="22"/>
        </w:rPr>
        <w:t xml:space="preserve"> </w:t>
      </w:r>
      <w:r w:rsidR="00092F6C" w:rsidRPr="0022049F">
        <w:rPr>
          <w:rFonts w:ascii="Verdana" w:hAnsi="Verdana"/>
          <w:sz w:val="22"/>
        </w:rPr>
        <w:t xml:space="preserve">Ancak, </w:t>
      </w:r>
      <w:r w:rsidR="00706712" w:rsidRPr="0022049F">
        <w:rPr>
          <w:rFonts w:ascii="Verdana" w:hAnsi="Verdana"/>
          <w:sz w:val="22"/>
        </w:rPr>
        <w:lastRenderedPageBreak/>
        <w:t xml:space="preserve">engelli birimlerinin </w:t>
      </w:r>
      <w:r w:rsidR="00092F6C" w:rsidRPr="0022049F">
        <w:rPr>
          <w:rFonts w:ascii="Verdana" w:hAnsi="Verdana"/>
          <w:sz w:val="22"/>
        </w:rPr>
        <w:t>yap</w:t>
      </w:r>
      <w:r w:rsidR="00706712" w:rsidRPr="0022049F">
        <w:rPr>
          <w:rFonts w:ascii="Verdana" w:hAnsi="Verdana"/>
          <w:sz w:val="22"/>
        </w:rPr>
        <w:t>acağı</w:t>
      </w:r>
      <w:r w:rsidR="00092F6C" w:rsidRPr="0022049F">
        <w:rPr>
          <w:rFonts w:ascii="Verdana" w:hAnsi="Verdana"/>
          <w:sz w:val="22"/>
        </w:rPr>
        <w:t xml:space="preserve"> bu danışmanlı</w:t>
      </w:r>
      <w:r w:rsidR="001B1F24" w:rsidRPr="0022049F">
        <w:rPr>
          <w:rFonts w:ascii="Verdana" w:hAnsi="Verdana"/>
          <w:sz w:val="22"/>
        </w:rPr>
        <w:t>k hizmeti,</w:t>
      </w:r>
      <w:r w:rsidR="00092F6C" w:rsidRPr="0022049F">
        <w:rPr>
          <w:rFonts w:ascii="Verdana" w:hAnsi="Verdana"/>
          <w:sz w:val="22"/>
        </w:rPr>
        <w:t xml:space="preserve"> </w:t>
      </w:r>
      <w:r w:rsidR="00706712" w:rsidRPr="0022049F">
        <w:rPr>
          <w:rFonts w:ascii="Verdana" w:hAnsi="Verdana"/>
          <w:sz w:val="22"/>
        </w:rPr>
        <w:t xml:space="preserve">engelliliği </w:t>
      </w:r>
      <w:r w:rsidR="00092F6C" w:rsidRPr="0022049F">
        <w:rPr>
          <w:rFonts w:ascii="Verdana" w:hAnsi="Verdana"/>
          <w:sz w:val="22"/>
        </w:rPr>
        <w:t xml:space="preserve">hak temelli </w:t>
      </w:r>
      <w:r w:rsidR="00706712" w:rsidRPr="0022049F">
        <w:rPr>
          <w:rFonts w:ascii="Verdana" w:hAnsi="Verdana"/>
          <w:sz w:val="22"/>
        </w:rPr>
        <w:t xml:space="preserve">bakış açısıyla ele alan </w:t>
      </w:r>
      <w:r w:rsidR="00092F6C" w:rsidRPr="0022049F">
        <w:rPr>
          <w:rFonts w:ascii="Verdana" w:hAnsi="Verdana"/>
          <w:sz w:val="22"/>
        </w:rPr>
        <w:t xml:space="preserve">sivil toplum örgütlerinden alacağı destekle </w:t>
      </w:r>
      <w:r w:rsidR="001B1F24" w:rsidRPr="0022049F">
        <w:rPr>
          <w:rFonts w:ascii="Verdana" w:hAnsi="Verdana"/>
          <w:sz w:val="22"/>
        </w:rPr>
        <w:t>yapılmalıdır</w:t>
      </w:r>
      <w:r w:rsidR="004E22F4" w:rsidRPr="0022049F">
        <w:rPr>
          <w:rFonts w:ascii="Verdana" w:hAnsi="Verdana"/>
          <w:sz w:val="22"/>
        </w:rPr>
        <w:t xml:space="preserve">. </w:t>
      </w:r>
      <w:r w:rsidR="001B1F24" w:rsidRPr="0022049F">
        <w:rPr>
          <w:rFonts w:ascii="Verdana" w:hAnsi="Verdana"/>
          <w:sz w:val="22"/>
        </w:rPr>
        <w:t>B</w:t>
      </w:r>
      <w:r w:rsidR="00121BCA">
        <w:rPr>
          <w:rFonts w:ascii="Verdana" w:hAnsi="Verdana"/>
          <w:sz w:val="22"/>
        </w:rPr>
        <w:t>u sayede hem Kamu-</w:t>
      </w:r>
      <w:r w:rsidR="001B1F24" w:rsidRPr="0022049F">
        <w:rPr>
          <w:rFonts w:ascii="Verdana" w:hAnsi="Verdana"/>
          <w:sz w:val="22"/>
        </w:rPr>
        <w:t xml:space="preserve">STK işbirliği zemini geliştirilmiş olacak, hem de STK’ların uzmanlığından yararlanılmış olacaktır. </w:t>
      </w:r>
    </w:p>
    <w:p w14:paraId="799BB5C0" w14:textId="025244AD" w:rsidR="00FD6B8C" w:rsidRPr="0022049F" w:rsidRDefault="00FD6B8C" w:rsidP="00AC4068">
      <w:pPr>
        <w:pStyle w:val="ListeParagraf"/>
        <w:numPr>
          <w:ilvl w:val="0"/>
          <w:numId w:val="5"/>
        </w:numPr>
        <w:spacing w:before="120" w:after="120"/>
        <w:ind w:left="1077"/>
        <w:jc w:val="both"/>
        <w:rPr>
          <w:rFonts w:ascii="Verdana" w:hAnsi="Verdana"/>
          <w:sz w:val="22"/>
        </w:rPr>
      </w:pPr>
      <w:r w:rsidRPr="0022049F">
        <w:rPr>
          <w:rFonts w:ascii="Verdana" w:hAnsi="Verdana"/>
          <w:sz w:val="22"/>
        </w:rPr>
        <w:t>T</w:t>
      </w:r>
      <w:r w:rsidR="00663F70" w:rsidRPr="0022049F">
        <w:rPr>
          <w:rFonts w:ascii="Verdana" w:hAnsi="Verdana"/>
          <w:sz w:val="22"/>
        </w:rPr>
        <w:t>oplu taşıma araçlarında gerekli erişilebilirlik düzenlemelerinin yapılması</w:t>
      </w:r>
      <w:r w:rsidRPr="0022049F">
        <w:rPr>
          <w:rFonts w:ascii="Verdana" w:hAnsi="Verdana"/>
          <w:sz w:val="22"/>
        </w:rPr>
        <w:t xml:space="preserve"> engellil</w:t>
      </w:r>
      <w:r w:rsidR="00121BCA">
        <w:rPr>
          <w:rFonts w:ascii="Verdana" w:hAnsi="Verdana"/>
          <w:sz w:val="22"/>
        </w:rPr>
        <w:t>er için temel bir haktır. 5378 s</w:t>
      </w:r>
      <w:r w:rsidRPr="0022049F">
        <w:rPr>
          <w:rFonts w:ascii="Verdana" w:hAnsi="Verdana"/>
          <w:sz w:val="22"/>
        </w:rPr>
        <w:t>ayı</w:t>
      </w:r>
      <w:r w:rsidR="00121BCA">
        <w:rPr>
          <w:rFonts w:ascii="Verdana" w:hAnsi="Verdana"/>
          <w:sz w:val="22"/>
        </w:rPr>
        <w:t>lı Engelliler Hakkında Kanunun geçici 3. m</w:t>
      </w:r>
      <w:r w:rsidRPr="0022049F">
        <w:rPr>
          <w:rFonts w:ascii="Verdana" w:hAnsi="Verdana"/>
          <w:sz w:val="22"/>
        </w:rPr>
        <w:t>addesi bu konuda bağlayıcı bir hüküm getirmiş olmasına rağmen belediyelerin ezici bir çoğunluğunda toplu taşıma araçlarının önemli bir kısmında (ortopedik, görme işitme vb</w:t>
      </w:r>
      <w:r w:rsidR="00121BCA">
        <w:rPr>
          <w:rFonts w:ascii="Verdana" w:hAnsi="Verdana"/>
          <w:sz w:val="22"/>
        </w:rPr>
        <w:t>.</w:t>
      </w:r>
      <w:r w:rsidRPr="0022049F">
        <w:rPr>
          <w:rFonts w:ascii="Verdana" w:hAnsi="Verdana"/>
          <w:sz w:val="22"/>
        </w:rPr>
        <w:t>) bütün engel gruplarını kapsayacak biçimde erişim düzenlemeleri hala tam olarak hayata geçirilmiş değildir. B</w:t>
      </w:r>
      <w:r w:rsidR="00121BCA">
        <w:rPr>
          <w:rFonts w:ascii="Verdana" w:hAnsi="Verdana"/>
          <w:sz w:val="22"/>
        </w:rPr>
        <w:t>u</w:t>
      </w:r>
      <w:r w:rsidRPr="0022049F">
        <w:rPr>
          <w:rFonts w:ascii="Verdana" w:hAnsi="Verdana"/>
          <w:sz w:val="22"/>
        </w:rPr>
        <w:t xml:space="preserve"> bağlamda belediye st</w:t>
      </w:r>
      <w:r w:rsidR="00121BCA">
        <w:rPr>
          <w:rFonts w:ascii="Verdana" w:hAnsi="Verdana"/>
          <w:sz w:val="22"/>
        </w:rPr>
        <w:t>ratejik belgelerinde toplu taşı</w:t>
      </w:r>
      <w:r w:rsidRPr="0022049F">
        <w:rPr>
          <w:rFonts w:ascii="Verdana" w:hAnsi="Verdana"/>
          <w:sz w:val="22"/>
        </w:rPr>
        <w:t>m</w:t>
      </w:r>
      <w:r w:rsidR="00121BCA">
        <w:rPr>
          <w:rFonts w:ascii="Verdana" w:hAnsi="Verdana"/>
          <w:sz w:val="22"/>
        </w:rPr>
        <w:t>a</w:t>
      </w:r>
      <w:r w:rsidRPr="0022049F">
        <w:rPr>
          <w:rFonts w:ascii="Verdana" w:hAnsi="Verdana"/>
          <w:sz w:val="22"/>
        </w:rPr>
        <w:t xml:space="preserve"> araçlarının erişim konusundaki düzenlemelerinin yapılması yükümlülüğüne (tarih koşulu verilerek ve bütçesi ayrılacak şekilde</w:t>
      </w:r>
      <w:r w:rsidR="00121BCA">
        <w:rPr>
          <w:rFonts w:ascii="Verdana" w:hAnsi="Verdana"/>
          <w:sz w:val="22"/>
        </w:rPr>
        <w:t xml:space="preserve">) bağlayıcı hüküm olarak </w:t>
      </w:r>
      <w:r w:rsidRPr="0022049F">
        <w:rPr>
          <w:rFonts w:ascii="Verdana" w:hAnsi="Verdana"/>
          <w:sz w:val="22"/>
        </w:rPr>
        <w:t xml:space="preserve">yer verilmelidir. </w:t>
      </w:r>
      <w:r w:rsidR="00663F70" w:rsidRPr="0022049F">
        <w:rPr>
          <w:rFonts w:ascii="Verdana" w:hAnsi="Verdana"/>
          <w:sz w:val="22"/>
        </w:rPr>
        <w:t xml:space="preserve">Bu konuda belirtilmesi gereken </w:t>
      </w:r>
      <w:r w:rsidRPr="0022049F">
        <w:rPr>
          <w:rFonts w:ascii="Verdana" w:hAnsi="Verdana"/>
          <w:sz w:val="22"/>
        </w:rPr>
        <w:t>bir diğer önemli nokta da</w:t>
      </w:r>
      <w:r w:rsidR="00663F70" w:rsidRPr="0022049F">
        <w:rPr>
          <w:rFonts w:ascii="Verdana" w:hAnsi="Verdana"/>
          <w:sz w:val="22"/>
        </w:rPr>
        <w:t xml:space="preserve">, yapılacak olan düzenlemelerin sadece belediyeye ait toplu taşıma araçlarında değil, belediyenin ruhsat verdiği </w:t>
      </w:r>
      <w:r w:rsidR="00121BCA">
        <w:rPr>
          <w:rFonts w:ascii="Verdana" w:hAnsi="Verdana"/>
          <w:sz w:val="22"/>
        </w:rPr>
        <w:t xml:space="preserve">veya denetiminde bulunan ve özel kişiler tarafından işletilen </w:t>
      </w:r>
      <w:r w:rsidR="00663F70" w:rsidRPr="0022049F">
        <w:rPr>
          <w:rFonts w:ascii="Verdana" w:hAnsi="Verdana"/>
          <w:sz w:val="22"/>
        </w:rPr>
        <w:t>tüm toplu taşıma araçlarında da uygulanmas</w:t>
      </w:r>
      <w:r w:rsidRPr="0022049F">
        <w:rPr>
          <w:rFonts w:ascii="Verdana" w:hAnsi="Verdana"/>
          <w:sz w:val="22"/>
        </w:rPr>
        <w:t>ı yönündedir.</w:t>
      </w:r>
      <w:r w:rsidR="00663F70" w:rsidRPr="0022049F">
        <w:rPr>
          <w:rFonts w:ascii="Verdana" w:hAnsi="Verdana"/>
          <w:sz w:val="22"/>
        </w:rPr>
        <w:t xml:space="preserve"> </w:t>
      </w:r>
    </w:p>
    <w:p w14:paraId="2B3B75D6" w14:textId="75E35F64" w:rsidR="00FD6B8C" w:rsidRPr="0022049F" w:rsidRDefault="00FD6B8C" w:rsidP="00AC4068">
      <w:pPr>
        <w:pStyle w:val="ListeParagraf"/>
        <w:numPr>
          <w:ilvl w:val="0"/>
          <w:numId w:val="5"/>
        </w:numPr>
        <w:spacing w:before="120" w:after="120"/>
        <w:ind w:left="1077"/>
        <w:jc w:val="both"/>
        <w:rPr>
          <w:rFonts w:ascii="Verdana" w:hAnsi="Verdana"/>
          <w:sz w:val="22"/>
        </w:rPr>
      </w:pPr>
      <w:r w:rsidRPr="0022049F">
        <w:rPr>
          <w:rFonts w:ascii="Verdana" w:hAnsi="Verdana"/>
          <w:sz w:val="22"/>
        </w:rPr>
        <w:t>T</w:t>
      </w:r>
      <w:r w:rsidR="004771FC" w:rsidRPr="0022049F">
        <w:rPr>
          <w:rFonts w:ascii="Verdana" w:hAnsi="Verdana"/>
          <w:sz w:val="22"/>
        </w:rPr>
        <w:t xml:space="preserve">oplum nezdinde </w:t>
      </w:r>
      <w:r w:rsidR="00B55EB6" w:rsidRPr="0022049F">
        <w:rPr>
          <w:rFonts w:ascii="Verdana" w:hAnsi="Verdana"/>
          <w:sz w:val="22"/>
        </w:rPr>
        <w:t>toplu taşıma araçları</w:t>
      </w:r>
      <w:r w:rsidRPr="0022049F">
        <w:rPr>
          <w:rFonts w:ascii="Verdana" w:hAnsi="Verdana"/>
          <w:sz w:val="22"/>
        </w:rPr>
        <w:t>, kamusal hizmet veren binalar, yollar kaldırımlar vb</w:t>
      </w:r>
      <w:r w:rsidR="00121BCA">
        <w:rPr>
          <w:rFonts w:ascii="Verdana" w:hAnsi="Verdana"/>
          <w:sz w:val="22"/>
        </w:rPr>
        <w:t>.</w:t>
      </w:r>
      <w:r w:rsidRPr="0022049F">
        <w:rPr>
          <w:rFonts w:ascii="Verdana" w:hAnsi="Verdana"/>
          <w:sz w:val="22"/>
        </w:rPr>
        <w:t xml:space="preserve"> kentsel </w:t>
      </w:r>
      <w:proofErr w:type="gramStart"/>
      <w:r w:rsidRPr="0022049F">
        <w:rPr>
          <w:rFonts w:ascii="Verdana" w:hAnsi="Verdana"/>
          <w:sz w:val="22"/>
        </w:rPr>
        <w:t>mekanlarda</w:t>
      </w:r>
      <w:proofErr w:type="gramEnd"/>
      <w:r w:rsidR="00B55EB6" w:rsidRPr="0022049F">
        <w:rPr>
          <w:rFonts w:ascii="Verdana" w:hAnsi="Verdana"/>
          <w:sz w:val="22"/>
        </w:rPr>
        <w:t xml:space="preserve"> </w:t>
      </w:r>
      <w:r w:rsidR="004771FC" w:rsidRPr="0022049F">
        <w:rPr>
          <w:rFonts w:ascii="Verdana" w:hAnsi="Verdana"/>
          <w:sz w:val="22"/>
        </w:rPr>
        <w:t xml:space="preserve">erişilebilirliğin sadece rampa olarak değerlendirilmesi, görme ve işitme engelli bireylerin hak kaybına uğramasına sebep olmaktadır. Bu sebeple, erişilebilirlik düzenlemelerinin yapılması için, belediye strateji planlarında </w:t>
      </w:r>
      <w:r w:rsidRPr="00121BCA">
        <w:rPr>
          <w:rFonts w:ascii="Verdana" w:hAnsi="Verdana"/>
          <w:sz w:val="22"/>
        </w:rPr>
        <w:t>her türlü erişilebilirlik düzenlemesinin tüm engel gruplarını kapsayacak şekilde yapılacağı</w:t>
      </w:r>
      <w:r w:rsidR="00065F15">
        <w:rPr>
          <w:rFonts w:ascii="Verdana" w:hAnsi="Verdana"/>
          <w:sz w:val="22"/>
        </w:rPr>
        <w:t xml:space="preserve"> özel olarak vurgulanmalıdır.</w:t>
      </w:r>
      <w:r w:rsidRPr="0022049F">
        <w:rPr>
          <w:rStyle w:val="DipnotBavurusu"/>
          <w:rFonts w:ascii="Verdana" w:hAnsi="Verdana"/>
          <w:sz w:val="22"/>
        </w:rPr>
        <w:footnoteReference w:id="3"/>
      </w:r>
      <w:r w:rsidR="00AC4068" w:rsidRPr="0022049F">
        <w:rPr>
          <w:rFonts w:ascii="Verdana" w:hAnsi="Verdana"/>
          <w:sz w:val="22"/>
        </w:rPr>
        <w:t xml:space="preserve"> Bunun yanında kapsamlı bir erişilebilirlik düzenlemesi için, belediyelerin n özel bir bütçe ayrılması konusunda özel bir hüküm de konulmalıdır. </w:t>
      </w:r>
    </w:p>
    <w:p w14:paraId="753F5D69" w14:textId="5937B3DC" w:rsidR="00FD6B8C" w:rsidRPr="0022049F" w:rsidRDefault="00345FC0" w:rsidP="00AC4068">
      <w:pPr>
        <w:pStyle w:val="ListeParagraf"/>
        <w:numPr>
          <w:ilvl w:val="0"/>
          <w:numId w:val="5"/>
        </w:numPr>
        <w:spacing w:before="120" w:after="120"/>
        <w:ind w:left="1077"/>
        <w:jc w:val="both"/>
        <w:rPr>
          <w:rFonts w:ascii="Verdana" w:hAnsi="Verdana"/>
          <w:sz w:val="22"/>
        </w:rPr>
      </w:pPr>
      <w:r w:rsidRPr="0022049F">
        <w:rPr>
          <w:rFonts w:ascii="Verdana" w:hAnsi="Verdana"/>
          <w:sz w:val="22"/>
        </w:rPr>
        <w:t>Toplu taşıma araçları hakkında stratejik belgelerde yer alması gereken bir başka konu da personellerin meslek için eğitimleridir. Özellikle engelli bireylere tanınan ücretsiz ulaşım hakkı</w:t>
      </w:r>
      <w:r w:rsidR="00B55EB6" w:rsidRPr="0022049F">
        <w:rPr>
          <w:rFonts w:ascii="Verdana" w:hAnsi="Verdana"/>
          <w:sz w:val="22"/>
        </w:rPr>
        <w:t>,</w:t>
      </w:r>
      <w:r w:rsidRPr="0022049F">
        <w:rPr>
          <w:rFonts w:ascii="Verdana" w:hAnsi="Verdana"/>
          <w:sz w:val="22"/>
        </w:rPr>
        <w:t xml:space="preserve"> özel halk otobüslerinde engelli birey ve personel arasında sorun yaşanmasına sebep olmaktadır. </w:t>
      </w:r>
      <w:r w:rsidR="00065F15">
        <w:rPr>
          <w:rFonts w:ascii="Verdana" w:hAnsi="Verdana"/>
          <w:sz w:val="22"/>
        </w:rPr>
        <w:t>Bunun dışı</w:t>
      </w:r>
      <w:r w:rsidR="00FD6B8C" w:rsidRPr="0022049F">
        <w:rPr>
          <w:rFonts w:ascii="Verdana" w:hAnsi="Verdana"/>
          <w:sz w:val="22"/>
        </w:rPr>
        <w:t>n</w:t>
      </w:r>
      <w:r w:rsidR="00065F15">
        <w:rPr>
          <w:rFonts w:ascii="Verdana" w:hAnsi="Verdana"/>
          <w:sz w:val="22"/>
        </w:rPr>
        <w:t>d</w:t>
      </w:r>
      <w:r w:rsidR="00FD6B8C" w:rsidRPr="0022049F">
        <w:rPr>
          <w:rFonts w:ascii="Verdana" w:hAnsi="Verdana"/>
          <w:sz w:val="22"/>
        </w:rPr>
        <w:t>a görevli pe</w:t>
      </w:r>
      <w:r w:rsidR="00065F15">
        <w:rPr>
          <w:rFonts w:ascii="Verdana" w:hAnsi="Verdana"/>
          <w:sz w:val="22"/>
        </w:rPr>
        <w:t>rsonel, engelli bireylerin araç</w:t>
      </w:r>
      <w:r w:rsidR="00FD6B8C" w:rsidRPr="0022049F">
        <w:rPr>
          <w:rFonts w:ascii="Verdana" w:hAnsi="Verdana"/>
          <w:sz w:val="22"/>
        </w:rPr>
        <w:t>l</w:t>
      </w:r>
      <w:r w:rsidR="00AC1B0D" w:rsidRPr="0022049F">
        <w:rPr>
          <w:rFonts w:ascii="Verdana" w:hAnsi="Verdana"/>
          <w:sz w:val="22"/>
        </w:rPr>
        <w:t>ara</w:t>
      </w:r>
      <w:r w:rsidR="00FD6B8C" w:rsidRPr="0022049F">
        <w:rPr>
          <w:rFonts w:ascii="Verdana" w:hAnsi="Verdana"/>
          <w:sz w:val="22"/>
        </w:rPr>
        <w:t xml:space="preserve"> biniş-inişleri sırasında gerekli destek ve yönlendir</w:t>
      </w:r>
      <w:r w:rsidR="00AC1B0D" w:rsidRPr="0022049F">
        <w:rPr>
          <w:rFonts w:ascii="Verdana" w:hAnsi="Verdana"/>
          <w:sz w:val="22"/>
        </w:rPr>
        <w:t xml:space="preserve">meyi yapma konusunda </w:t>
      </w:r>
      <w:r w:rsidR="00FD6B8C" w:rsidRPr="0022049F">
        <w:rPr>
          <w:rFonts w:ascii="Verdana" w:hAnsi="Verdana"/>
          <w:sz w:val="22"/>
        </w:rPr>
        <w:t xml:space="preserve">ve engelli ile </w:t>
      </w:r>
      <w:r w:rsidR="00AC1B0D" w:rsidRPr="0022049F">
        <w:rPr>
          <w:rFonts w:ascii="Verdana" w:hAnsi="Verdana"/>
          <w:sz w:val="22"/>
        </w:rPr>
        <w:t xml:space="preserve">doğru bir şekilde </w:t>
      </w:r>
      <w:r w:rsidR="00FD6B8C" w:rsidRPr="0022049F">
        <w:rPr>
          <w:rFonts w:ascii="Verdana" w:hAnsi="Verdana"/>
          <w:sz w:val="22"/>
        </w:rPr>
        <w:t>iletişim konusunda gerekli donanıma sahip olmal</w:t>
      </w:r>
      <w:r w:rsidR="00065F15">
        <w:rPr>
          <w:rFonts w:ascii="Verdana" w:hAnsi="Verdana"/>
          <w:sz w:val="22"/>
        </w:rPr>
        <w:t>ı</w:t>
      </w:r>
      <w:r w:rsidR="00FD6B8C" w:rsidRPr="0022049F">
        <w:rPr>
          <w:rFonts w:ascii="Verdana" w:hAnsi="Verdana"/>
          <w:sz w:val="22"/>
        </w:rPr>
        <w:t xml:space="preserve">dır.  </w:t>
      </w:r>
      <w:r w:rsidRPr="0022049F">
        <w:rPr>
          <w:rFonts w:ascii="Verdana" w:hAnsi="Verdana"/>
          <w:sz w:val="22"/>
        </w:rPr>
        <w:t>Bu sebeple, personelin eğitimi</w:t>
      </w:r>
      <w:r w:rsidR="00FD6B8C" w:rsidRPr="0022049F">
        <w:rPr>
          <w:rFonts w:ascii="Verdana" w:hAnsi="Verdana"/>
          <w:sz w:val="22"/>
        </w:rPr>
        <w:t xml:space="preserve"> konusund</w:t>
      </w:r>
      <w:r w:rsidR="00065F15">
        <w:rPr>
          <w:rFonts w:ascii="Verdana" w:hAnsi="Verdana"/>
          <w:sz w:val="22"/>
        </w:rPr>
        <w:t>a</w:t>
      </w:r>
      <w:r w:rsidR="00FD6B8C" w:rsidRPr="0022049F">
        <w:rPr>
          <w:rFonts w:ascii="Verdana" w:hAnsi="Verdana"/>
          <w:sz w:val="22"/>
        </w:rPr>
        <w:t xml:space="preserve"> stratejik belgede özellik</w:t>
      </w:r>
      <w:r w:rsidR="00065F15">
        <w:rPr>
          <w:rFonts w:ascii="Verdana" w:hAnsi="Verdana"/>
          <w:sz w:val="22"/>
        </w:rPr>
        <w:t>l</w:t>
      </w:r>
      <w:r w:rsidR="00FD6B8C" w:rsidRPr="0022049F">
        <w:rPr>
          <w:rFonts w:ascii="Verdana" w:hAnsi="Verdana"/>
          <w:sz w:val="22"/>
        </w:rPr>
        <w:t xml:space="preserve">e bağlayıcı hüküm konulmalıdır. </w:t>
      </w:r>
    </w:p>
    <w:p w14:paraId="5C48595F" w14:textId="33EE3418" w:rsidR="008B362E" w:rsidRPr="0022049F" w:rsidRDefault="004E0941" w:rsidP="00AC4068">
      <w:pPr>
        <w:pStyle w:val="ListeParagraf"/>
        <w:numPr>
          <w:ilvl w:val="0"/>
          <w:numId w:val="5"/>
        </w:numPr>
        <w:spacing w:before="120" w:after="120"/>
        <w:ind w:left="1077"/>
        <w:jc w:val="both"/>
        <w:rPr>
          <w:rFonts w:ascii="Verdana" w:hAnsi="Verdana"/>
          <w:sz w:val="22"/>
        </w:rPr>
      </w:pPr>
      <w:r w:rsidRPr="0022049F">
        <w:rPr>
          <w:rFonts w:ascii="Verdana" w:hAnsi="Verdana"/>
          <w:sz w:val="22"/>
        </w:rPr>
        <w:t xml:space="preserve">Engelli bireylerin toplu taşımadan yararlanması için, sadece toplu taşıma araçlarının erişilebilir olması değil -özellikle ortopedik engelliler için- durakların da erişilebilir olması gerekmektedir. Durakların erişilebilir olmaması, toplu taşıma </w:t>
      </w:r>
      <w:r w:rsidR="00181638" w:rsidRPr="0022049F">
        <w:rPr>
          <w:rFonts w:ascii="Verdana" w:hAnsi="Verdana"/>
          <w:sz w:val="22"/>
        </w:rPr>
        <w:t xml:space="preserve">araçlarının erişilebilir olmasını </w:t>
      </w:r>
      <w:r w:rsidR="00AC4068" w:rsidRPr="0022049F">
        <w:rPr>
          <w:rFonts w:ascii="Verdana" w:hAnsi="Verdana"/>
          <w:sz w:val="22"/>
        </w:rPr>
        <w:t xml:space="preserve">dahi </w:t>
      </w:r>
      <w:r w:rsidR="00181638" w:rsidRPr="0022049F">
        <w:rPr>
          <w:rFonts w:ascii="Verdana" w:hAnsi="Verdana"/>
          <w:sz w:val="22"/>
        </w:rPr>
        <w:t>geçersiz kıl</w:t>
      </w:r>
      <w:r w:rsidR="00AC4068" w:rsidRPr="0022049F">
        <w:rPr>
          <w:rFonts w:ascii="Verdana" w:hAnsi="Verdana"/>
          <w:sz w:val="22"/>
        </w:rPr>
        <w:t>abilmektedir</w:t>
      </w:r>
      <w:r w:rsidR="00181638" w:rsidRPr="0022049F">
        <w:rPr>
          <w:rFonts w:ascii="Verdana" w:hAnsi="Verdana"/>
          <w:sz w:val="22"/>
        </w:rPr>
        <w:t xml:space="preserve">. Buradan yola çıkarak, belediyelerin stratejik planlarında yer alması gereken bir başka konu </w:t>
      </w:r>
      <w:r w:rsidR="00AC4068" w:rsidRPr="0022049F">
        <w:rPr>
          <w:rFonts w:ascii="Verdana" w:hAnsi="Verdana"/>
          <w:sz w:val="22"/>
        </w:rPr>
        <w:t>da toplu taşıma araçlarının yararlandığı durakların tüm engel gr</w:t>
      </w:r>
      <w:bookmarkStart w:id="0" w:name="_GoBack"/>
      <w:bookmarkEnd w:id="0"/>
      <w:r w:rsidR="00AC4068" w:rsidRPr="0022049F">
        <w:rPr>
          <w:rFonts w:ascii="Verdana" w:hAnsi="Verdana"/>
          <w:sz w:val="22"/>
        </w:rPr>
        <w:t xml:space="preserve">uplarının erişilebilir olması yönündedir. </w:t>
      </w:r>
    </w:p>
    <w:p w14:paraId="551BB720" w14:textId="55F5D686" w:rsidR="008B362E" w:rsidRPr="0022049F" w:rsidRDefault="008B362E" w:rsidP="00AC4068">
      <w:pPr>
        <w:pStyle w:val="ListeParagraf"/>
        <w:numPr>
          <w:ilvl w:val="0"/>
          <w:numId w:val="5"/>
        </w:numPr>
        <w:spacing w:before="120" w:after="120"/>
        <w:ind w:left="1077"/>
        <w:jc w:val="both"/>
        <w:rPr>
          <w:rFonts w:ascii="Verdana" w:hAnsi="Verdana"/>
          <w:sz w:val="22"/>
        </w:rPr>
      </w:pPr>
      <w:r w:rsidRPr="0022049F">
        <w:rPr>
          <w:rFonts w:ascii="Verdana" w:hAnsi="Verdana"/>
          <w:sz w:val="22"/>
        </w:rPr>
        <w:t>Belediye</w:t>
      </w:r>
      <w:r w:rsidR="00AC4068" w:rsidRPr="0022049F">
        <w:rPr>
          <w:rFonts w:ascii="Verdana" w:hAnsi="Verdana"/>
          <w:sz w:val="22"/>
        </w:rPr>
        <w:t xml:space="preserve"> </w:t>
      </w:r>
      <w:r w:rsidRPr="0022049F">
        <w:rPr>
          <w:rFonts w:ascii="Verdana" w:hAnsi="Verdana"/>
          <w:sz w:val="22"/>
        </w:rPr>
        <w:t>(toplu taşıma</w:t>
      </w:r>
      <w:r w:rsidR="00AC4068" w:rsidRPr="0022049F">
        <w:rPr>
          <w:rFonts w:ascii="Verdana" w:hAnsi="Verdana"/>
          <w:sz w:val="22"/>
        </w:rPr>
        <w:t xml:space="preserve"> hatları ve araçların konumu,</w:t>
      </w:r>
      <w:r w:rsidRPr="0022049F">
        <w:rPr>
          <w:rFonts w:ascii="Verdana" w:hAnsi="Verdana"/>
          <w:sz w:val="22"/>
        </w:rPr>
        <w:t xml:space="preserve"> sosyal hizmetlerden randevu alma, vergi ödeme vb</w:t>
      </w:r>
      <w:r w:rsidR="00065F15">
        <w:rPr>
          <w:rFonts w:ascii="Verdana" w:hAnsi="Verdana"/>
          <w:sz w:val="22"/>
        </w:rPr>
        <w:t>.</w:t>
      </w:r>
      <w:r w:rsidRPr="0022049F">
        <w:rPr>
          <w:rFonts w:ascii="Verdana" w:hAnsi="Verdana"/>
          <w:sz w:val="22"/>
        </w:rPr>
        <w:t xml:space="preserve"> alanlarda) dijital hizmetler</w:t>
      </w:r>
      <w:r w:rsidR="00AC4068" w:rsidRPr="0022049F">
        <w:rPr>
          <w:rFonts w:ascii="Verdana" w:hAnsi="Verdana"/>
          <w:sz w:val="22"/>
        </w:rPr>
        <w:t>i</w:t>
      </w:r>
      <w:r w:rsidRPr="0022049F">
        <w:rPr>
          <w:rFonts w:ascii="Verdana" w:hAnsi="Verdana"/>
          <w:sz w:val="22"/>
        </w:rPr>
        <w:t xml:space="preserve"> ve mobil uygulamaların erişilebilir olması, engelli bireylerin hayata katılımları için son derece önemlidir. B</w:t>
      </w:r>
      <w:r w:rsidR="00065F15">
        <w:rPr>
          <w:rFonts w:ascii="Verdana" w:hAnsi="Verdana"/>
          <w:sz w:val="22"/>
        </w:rPr>
        <w:t>u</w:t>
      </w:r>
      <w:r w:rsidRPr="0022049F">
        <w:rPr>
          <w:rFonts w:ascii="Verdana" w:hAnsi="Verdana"/>
          <w:sz w:val="22"/>
        </w:rPr>
        <w:t xml:space="preserve"> yüzden belediyelerin tüm dijital hizmetlerinin mobil uygulamalarının ve </w:t>
      </w:r>
      <w:r w:rsidR="00065F15" w:rsidRPr="0022049F">
        <w:rPr>
          <w:rFonts w:ascii="Verdana" w:hAnsi="Verdana"/>
          <w:sz w:val="22"/>
        </w:rPr>
        <w:t>elektronik</w:t>
      </w:r>
      <w:r w:rsidRPr="0022049F">
        <w:rPr>
          <w:rFonts w:ascii="Verdana" w:hAnsi="Verdana"/>
          <w:sz w:val="22"/>
        </w:rPr>
        <w:t xml:space="preserve"> ortamlardaki tanıtım sayfalarının (tüm engel </w:t>
      </w:r>
      <w:r w:rsidRPr="0022049F">
        <w:rPr>
          <w:rFonts w:ascii="Verdana" w:hAnsi="Verdana"/>
          <w:sz w:val="22"/>
        </w:rPr>
        <w:lastRenderedPageBreak/>
        <w:t>gruplarını kapsayacak şekilde) engelli erişimine uygun ol</w:t>
      </w:r>
      <w:r w:rsidR="00AC4068" w:rsidRPr="0022049F">
        <w:rPr>
          <w:rFonts w:ascii="Verdana" w:hAnsi="Verdana"/>
          <w:sz w:val="22"/>
        </w:rPr>
        <w:t>ması</w:t>
      </w:r>
      <w:r w:rsidRPr="0022049F">
        <w:rPr>
          <w:rFonts w:ascii="Verdana" w:hAnsi="Verdana"/>
          <w:sz w:val="22"/>
        </w:rPr>
        <w:t xml:space="preserve"> hususuna strateji</w:t>
      </w:r>
      <w:r w:rsidR="00065F15">
        <w:rPr>
          <w:rFonts w:ascii="Verdana" w:hAnsi="Verdana"/>
          <w:sz w:val="22"/>
        </w:rPr>
        <w:t>k palanlarda yer verilmelidir.</w:t>
      </w:r>
    </w:p>
    <w:p w14:paraId="39B2078A" w14:textId="44527337" w:rsidR="001B1F24" w:rsidRPr="0022049F" w:rsidRDefault="002C2F78" w:rsidP="00AC4068">
      <w:pPr>
        <w:pStyle w:val="ListeParagraf"/>
        <w:numPr>
          <w:ilvl w:val="0"/>
          <w:numId w:val="5"/>
        </w:numPr>
        <w:spacing w:before="120" w:after="120"/>
        <w:ind w:left="1077"/>
        <w:jc w:val="both"/>
        <w:rPr>
          <w:rFonts w:ascii="Verdana" w:hAnsi="Verdana"/>
          <w:sz w:val="22"/>
        </w:rPr>
      </w:pPr>
      <w:r>
        <w:rPr>
          <w:rFonts w:ascii="Verdana" w:hAnsi="Verdana"/>
          <w:sz w:val="22"/>
        </w:rPr>
        <w:t>Engelli birimleri “</w:t>
      </w:r>
      <w:r w:rsidR="001B1F24" w:rsidRPr="0022049F">
        <w:rPr>
          <w:rFonts w:ascii="Verdana" w:hAnsi="Verdana"/>
          <w:sz w:val="22"/>
        </w:rPr>
        <w:t>hak temelli çalışan sivil toplum kuruluşlarından</w:t>
      </w:r>
      <w:r>
        <w:rPr>
          <w:rFonts w:ascii="Verdana" w:hAnsi="Verdana"/>
          <w:sz w:val="22"/>
        </w:rPr>
        <w:t>”</w:t>
      </w:r>
      <w:r w:rsidR="001B1F24" w:rsidRPr="0022049F">
        <w:rPr>
          <w:rFonts w:ascii="Verdana" w:hAnsi="Verdana"/>
          <w:sz w:val="22"/>
        </w:rPr>
        <w:t xml:space="preserve"> alacağı destekle- uygulamalar ve politikalar da geliştirerek belediye yönetimine sunmalıdır. Bunun </w:t>
      </w:r>
      <w:r w:rsidRPr="0022049F">
        <w:rPr>
          <w:rFonts w:ascii="Verdana" w:hAnsi="Verdana"/>
          <w:sz w:val="22"/>
        </w:rPr>
        <w:t>yansıra engelli</w:t>
      </w:r>
      <w:r w:rsidR="001B1F24" w:rsidRPr="0022049F">
        <w:rPr>
          <w:rFonts w:ascii="Verdana" w:hAnsi="Verdana"/>
          <w:sz w:val="22"/>
        </w:rPr>
        <w:t xml:space="preserve"> birimleri, belediyenin yürüttüğü uygulama ve politikaların engelli bireyleri kapsayacak şekilde yapılması konusunda etkili olmalıdır. Örnek vermek gerekirse, yapılacak bir çocuk oyun parkının, engelli çocukların da yararlanabileceği şekilde yapılması için, belediyelerin engelli birimleri gerekli önerileri belediyenin </w:t>
      </w:r>
      <w:r>
        <w:rPr>
          <w:rFonts w:ascii="Verdana" w:hAnsi="Verdana"/>
          <w:sz w:val="22"/>
        </w:rPr>
        <w:t>ilgili birimlerine yapmalıdır.</w:t>
      </w:r>
    </w:p>
    <w:p w14:paraId="28D3A9DE" w14:textId="2A1ADFB8" w:rsidR="00AC4068" w:rsidRPr="0022049F" w:rsidRDefault="00DD0159" w:rsidP="00EA6DC8">
      <w:pPr>
        <w:pStyle w:val="ListeParagraf"/>
        <w:numPr>
          <w:ilvl w:val="0"/>
          <w:numId w:val="5"/>
        </w:numPr>
        <w:spacing w:before="120" w:after="120"/>
        <w:ind w:left="1077"/>
        <w:jc w:val="both"/>
        <w:rPr>
          <w:rFonts w:ascii="Verdana" w:hAnsi="Verdana"/>
          <w:sz w:val="22"/>
        </w:rPr>
      </w:pPr>
      <w:r w:rsidRPr="0022049F">
        <w:rPr>
          <w:rFonts w:ascii="Verdana" w:hAnsi="Verdana"/>
          <w:sz w:val="22"/>
        </w:rPr>
        <w:t>Stra</w:t>
      </w:r>
      <w:r w:rsidR="00BA01EA" w:rsidRPr="0022049F">
        <w:rPr>
          <w:rFonts w:ascii="Verdana" w:hAnsi="Verdana"/>
          <w:sz w:val="22"/>
        </w:rPr>
        <w:t>tejik planda yer alması gereken başka bir konu da engelli bireylerin istihdamına yönelik olmalıdır. Bilindiği üzere, kamuda çalışan personelin %4’ünün engelli bireylerden oluşması yasaca öngörülmüştür. Ancak, bu oran, işverenlerce üst sınır olarak değerlendirmektedir. Bu oran engellilerin istihdama katılabilmesi için yeterli değildir. Bu sebeple, belediyeler ve belediyelere bağlı iştiraklerde engeli istihdamının %4 sınırını aşmasına yönelik çalışmalar yürütülmeli</w:t>
      </w:r>
      <w:r w:rsidR="002C2F78">
        <w:rPr>
          <w:rFonts w:ascii="Verdana" w:hAnsi="Verdana"/>
          <w:sz w:val="22"/>
        </w:rPr>
        <w:t>, özel sektör bu konuda teşvik edilmeli</w:t>
      </w:r>
      <w:r w:rsidR="00BA01EA" w:rsidRPr="0022049F">
        <w:rPr>
          <w:rFonts w:ascii="Verdana" w:hAnsi="Verdana"/>
          <w:sz w:val="22"/>
        </w:rPr>
        <w:t xml:space="preserve"> ve engelli bireylerin çalışma hayatın daha fazla katılmasının önü açılmalıdır. </w:t>
      </w:r>
    </w:p>
    <w:p w14:paraId="0D287B1B" w14:textId="12B4CE93" w:rsidR="00C209A9" w:rsidRPr="0022049F" w:rsidRDefault="00AC4068" w:rsidP="00AC4068">
      <w:pPr>
        <w:pStyle w:val="ListeParagraf"/>
        <w:numPr>
          <w:ilvl w:val="0"/>
          <w:numId w:val="5"/>
        </w:numPr>
        <w:spacing w:before="120" w:after="120"/>
        <w:ind w:left="1077"/>
        <w:jc w:val="both"/>
        <w:rPr>
          <w:rFonts w:ascii="Verdana" w:hAnsi="Verdana"/>
          <w:sz w:val="22"/>
        </w:rPr>
      </w:pPr>
      <w:r w:rsidRPr="0022049F">
        <w:rPr>
          <w:rFonts w:ascii="Verdana" w:hAnsi="Verdana"/>
          <w:sz w:val="22"/>
        </w:rPr>
        <w:t xml:space="preserve">Türkiye’nin birçok ili, başta deprem olmak üzere çok ciddi afet riskleri altındadır. Bu yüzden belediyelerin </w:t>
      </w:r>
      <w:r w:rsidR="002C2F78">
        <w:rPr>
          <w:rFonts w:ascii="Verdana" w:hAnsi="Verdana"/>
          <w:sz w:val="22"/>
        </w:rPr>
        <w:t>a</w:t>
      </w:r>
      <w:r w:rsidR="00BA01EA" w:rsidRPr="0022049F">
        <w:rPr>
          <w:rFonts w:ascii="Verdana" w:hAnsi="Verdana"/>
          <w:sz w:val="22"/>
        </w:rPr>
        <w:t xml:space="preserve">fet öncesi, sırasında ve sonrasında uygulanan hizmetlerin engelli bireyleri de kapsayacak şekilde </w:t>
      </w:r>
      <w:r w:rsidRPr="0022049F">
        <w:rPr>
          <w:rFonts w:ascii="Verdana" w:hAnsi="Verdana"/>
          <w:sz w:val="22"/>
        </w:rPr>
        <w:t>düzenlenmesi gerekmektedir.</w:t>
      </w:r>
      <w:r w:rsidRPr="0022049F">
        <w:rPr>
          <w:rStyle w:val="DipnotBavurusu"/>
          <w:rFonts w:ascii="Verdana" w:hAnsi="Verdana"/>
          <w:sz w:val="22"/>
        </w:rPr>
        <w:footnoteReference w:id="4"/>
      </w:r>
      <w:r w:rsidRPr="0022049F">
        <w:rPr>
          <w:rFonts w:ascii="Verdana" w:hAnsi="Verdana"/>
          <w:sz w:val="22"/>
        </w:rPr>
        <w:t xml:space="preserve"> Stratejik planlarda, belediyelerin afet sonrası hizmetlerinin engelli bireylerin ihtiyaçlarına cevap vermesi koşuluna uygun o</w:t>
      </w:r>
      <w:r w:rsidR="002C2F78">
        <w:rPr>
          <w:rFonts w:ascii="Verdana" w:hAnsi="Verdana"/>
          <w:sz w:val="22"/>
        </w:rPr>
        <w:t>lması koşuluna yer vermelidir.</w:t>
      </w:r>
    </w:p>
    <w:p w14:paraId="4C6A8881" w14:textId="25809FCD" w:rsidR="00AC4068" w:rsidRPr="0022049F" w:rsidRDefault="009506B9" w:rsidP="00AC4068">
      <w:pPr>
        <w:spacing w:before="120" w:after="120"/>
        <w:jc w:val="both"/>
        <w:rPr>
          <w:rFonts w:ascii="Verdana" w:hAnsi="Verdana"/>
          <w:sz w:val="22"/>
        </w:rPr>
      </w:pPr>
      <w:r w:rsidRPr="0022049F">
        <w:rPr>
          <w:rFonts w:ascii="Verdana" w:hAnsi="Verdana"/>
          <w:sz w:val="22"/>
        </w:rPr>
        <w:t>Ana hatları ile yukarıda sıralanan ilke ve hizmetlere, stratejik planda yer v</w:t>
      </w:r>
      <w:r w:rsidR="002C2F78">
        <w:rPr>
          <w:rFonts w:ascii="Verdana" w:hAnsi="Verdana"/>
          <w:sz w:val="22"/>
        </w:rPr>
        <w:t>erilmesi, büyükşehir, il ve ilçele</w:t>
      </w:r>
      <w:r w:rsidRPr="0022049F">
        <w:rPr>
          <w:rFonts w:ascii="Verdana" w:hAnsi="Verdana"/>
          <w:sz w:val="22"/>
        </w:rPr>
        <w:t>rin engelli bireylerin yaşam standartlarının yükselmesi ve etkin bir şekilde toplum yaşamına katılımlarının sağlanması konusunda önemli bir rol oyna</w:t>
      </w:r>
      <w:r w:rsidR="002C2F78">
        <w:rPr>
          <w:rFonts w:ascii="Verdana" w:hAnsi="Verdana"/>
          <w:sz w:val="22"/>
        </w:rPr>
        <w:t>ya</w:t>
      </w:r>
      <w:r w:rsidRPr="0022049F">
        <w:rPr>
          <w:rFonts w:ascii="Verdana" w:hAnsi="Verdana"/>
          <w:sz w:val="22"/>
        </w:rPr>
        <w:t>caktır. Söz konusu ilke ve hizmetlerin yerine getirilmesi, toplumun ya da kamu idaresinin engelli bireylere sağlayacağı bir ayrıcalık değil, tam tersine Anayasa, yasa ve Türkiye’nin taraf olduğu uluslara</w:t>
      </w:r>
      <w:r w:rsidR="002C2F78">
        <w:rPr>
          <w:rFonts w:ascii="Verdana" w:hAnsi="Verdana"/>
          <w:sz w:val="22"/>
        </w:rPr>
        <w:t>rası sözleşmelerin</w:t>
      </w:r>
      <w:r w:rsidRPr="0022049F">
        <w:rPr>
          <w:rFonts w:ascii="Verdana" w:hAnsi="Verdana"/>
          <w:sz w:val="22"/>
        </w:rPr>
        <w:t xml:space="preserve"> getirdiği b</w:t>
      </w:r>
      <w:r w:rsidR="002C2F78">
        <w:rPr>
          <w:rFonts w:ascii="Verdana" w:hAnsi="Verdana"/>
          <w:sz w:val="22"/>
        </w:rPr>
        <w:t>ir</w:t>
      </w:r>
      <w:r w:rsidRPr="0022049F">
        <w:rPr>
          <w:rFonts w:ascii="Verdana" w:hAnsi="Verdana"/>
          <w:sz w:val="22"/>
        </w:rPr>
        <w:t xml:space="preserve"> yükümlülük</w:t>
      </w:r>
      <w:r w:rsidR="002C2F78">
        <w:rPr>
          <w:rFonts w:ascii="Verdana" w:hAnsi="Verdana"/>
          <w:sz w:val="22"/>
        </w:rPr>
        <w:t xml:space="preserve"> olduğu hatırlanmalıdır</w:t>
      </w:r>
      <w:r w:rsidRPr="0022049F">
        <w:rPr>
          <w:rFonts w:ascii="Verdana" w:hAnsi="Verdana"/>
          <w:sz w:val="22"/>
        </w:rPr>
        <w:t xml:space="preserve">. Bu bağlamda yukarıda ifade </w:t>
      </w:r>
      <w:r w:rsidR="002C2F78" w:rsidRPr="0022049F">
        <w:rPr>
          <w:rFonts w:ascii="Verdana" w:hAnsi="Verdana"/>
          <w:sz w:val="22"/>
        </w:rPr>
        <w:t>edilen konularda</w:t>
      </w:r>
      <w:r w:rsidRPr="0022049F">
        <w:rPr>
          <w:rFonts w:ascii="Verdana" w:hAnsi="Verdana"/>
          <w:sz w:val="22"/>
        </w:rPr>
        <w:t xml:space="preserve"> (stratejik planlarda yer verilecek düzenlemeler) engelli bireyl</w:t>
      </w:r>
      <w:r w:rsidR="002C2F78">
        <w:rPr>
          <w:rFonts w:ascii="Verdana" w:hAnsi="Verdana"/>
          <w:sz w:val="22"/>
        </w:rPr>
        <w:t>erin toplumun diğer bireyleri</w:t>
      </w:r>
      <w:r w:rsidRPr="0022049F">
        <w:rPr>
          <w:rFonts w:ascii="Verdana" w:hAnsi="Verdana"/>
          <w:sz w:val="22"/>
        </w:rPr>
        <w:t xml:space="preserve"> ile eşitlemesi bakımında ülke demokrasisinin gelişmesine de çok önemli bir katkı sağlayacaktır. </w:t>
      </w:r>
    </w:p>
    <w:p w14:paraId="0EFF82E3" w14:textId="7B4CF143" w:rsidR="009506B9" w:rsidRPr="0022049F" w:rsidRDefault="009506B9" w:rsidP="00AC4068">
      <w:pPr>
        <w:spacing w:before="120" w:after="120"/>
        <w:jc w:val="both"/>
        <w:rPr>
          <w:rFonts w:ascii="Verdana" w:hAnsi="Verdana"/>
          <w:sz w:val="22"/>
        </w:rPr>
      </w:pPr>
    </w:p>
    <w:p w14:paraId="51D09D63" w14:textId="289AB4AA" w:rsidR="009506B9" w:rsidRPr="0022049F" w:rsidRDefault="009506B9" w:rsidP="00AC4068">
      <w:pPr>
        <w:spacing w:before="120" w:after="120"/>
        <w:jc w:val="both"/>
        <w:rPr>
          <w:rFonts w:ascii="Verdana" w:hAnsi="Verdana"/>
          <w:sz w:val="22"/>
        </w:rPr>
      </w:pPr>
      <w:r w:rsidRPr="0022049F">
        <w:rPr>
          <w:rFonts w:ascii="Verdana" w:hAnsi="Verdana"/>
          <w:sz w:val="22"/>
        </w:rPr>
        <w:t xml:space="preserve">Engelli Hakları İzleme Grubu </w:t>
      </w:r>
      <w:r w:rsidR="00230B17" w:rsidRPr="0022049F">
        <w:rPr>
          <w:rFonts w:ascii="Verdana" w:hAnsi="Verdana"/>
          <w:sz w:val="22"/>
        </w:rPr>
        <w:t>Adına</w:t>
      </w:r>
    </w:p>
    <w:p w14:paraId="794BF471" w14:textId="77E4E7A8" w:rsidR="00230B17" w:rsidRPr="0022049F" w:rsidRDefault="00230B17" w:rsidP="00AC4068">
      <w:pPr>
        <w:spacing w:before="120" w:after="120"/>
        <w:jc w:val="both"/>
        <w:rPr>
          <w:rFonts w:ascii="Verdana" w:hAnsi="Verdana"/>
          <w:sz w:val="22"/>
        </w:rPr>
      </w:pPr>
      <w:r w:rsidRPr="0022049F">
        <w:rPr>
          <w:rFonts w:ascii="Verdana" w:hAnsi="Verdana"/>
          <w:sz w:val="22"/>
        </w:rPr>
        <w:t>Toplumsa Hak</w:t>
      </w:r>
      <w:r w:rsidR="002C2F78">
        <w:rPr>
          <w:rFonts w:ascii="Verdana" w:hAnsi="Verdana"/>
          <w:sz w:val="22"/>
        </w:rPr>
        <w:t>l</w:t>
      </w:r>
      <w:r w:rsidRPr="0022049F">
        <w:rPr>
          <w:rFonts w:ascii="Verdana" w:hAnsi="Verdana"/>
          <w:sz w:val="22"/>
        </w:rPr>
        <w:t>ar</w:t>
      </w:r>
      <w:r w:rsidR="002C2F78">
        <w:rPr>
          <w:rFonts w:ascii="Verdana" w:hAnsi="Verdana"/>
          <w:sz w:val="22"/>
        </w:rPr>
        <w:t xml:space="preserve"> ve Araştırmalar Derneği</w:t>
      </w:r>
    </w:p>
    <w:p w14:paraId="4E51F547" w14:textId="77777777" w:rsidR="009506B9" w:rsidRPr="0022049F" w:rsidRDefault="009506B9" w:rsidP="00AC4068">
      <w:pPr>
        <w:spacing w:before="120" w:after="120"/>
        <w:jc w:val="both"/>
        <w:rPr>
          <w:rFonts w:ascii="Verdana" w:hAnsi="Verdana"/>
          <w:sz w:val="22"/>
        </w:rPr>
      </w:pPr>
    </w:p>
    <w:sectPr w:rsidR="009506B9" w:rsidRPr="0022049F" w:rsidSect="00FD6B8C">
      <w:headerReference w:type="even" r:id="rId9"/>
      <w:headerReference w:type="default" r:id="rId10"/>
      <w:footerReference w:type="even" r:id="rId11"/>
      <w:footerReference w:type="default" r:id="rId12"/>
      <w:headerReference w:type="first" r:id="rId13"/>
      <w:footerReference w:type="first" r:id="rId14"/>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C871F" w14:textId="77777777" w:rsidR="005452BD" w:rsidRDefault="005452BD" w:rsidP="00FD6B8C">
      <w:r>
        <w:separator/>
      </w:r>
    </w:p>
  </w:endnote>
  <w:endnote w:type="continuationSeparator" w:id="0">
    <w:p w14:paraId="3BD361E9" w14:textId="77777777" w:rsidR="005452BD" w:rsidRDefault="005452BD" w:rsidP="00FD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2F240" w14:textId="77777777" w:rsidR="00F60DCA" w:rsidRDefault="00F60DC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BE86E" w14:textId="77777777" w:rsidR="00F60DCA" w:rsidRDefault="00F60DC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77FE7" w14:textId="77777777" w:rsidR="00F60DCA" w:rsidRDefault="00F60DC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C3AB9" w14:textId="77777777" w:rsidR="005452BD" w:rsidRDefault="005452BD" w:rsidP="00FD6B8C">
      <w:r>
        <w:separator/>
      </w:r>
    </w:p>
  </w:footnote>
  <w:footnote w:type="continuationSeparator" w:id="0">
    <w:p w14:paraId="64326EF5" w14:textId="77777777" w:rsidR="005452BD" w:rsidRDefault="005452BD" w:rsidP="00FD6B8C">
      <w:r>
        <w:continuationSeparator/>
      </w:r>
    </w:p>
  </w:footnote>
  <w:footnote w:id="1">
    <w:p w14:paraId="38F4AFDB" w14:textId="1A063FC0" w:rsidR="009506B9" w:rsidRPr="00D41269" w:rsidRDefault="009506B9">
      <w:pPr>
        <w:pStyle w:val="DipnotMetni"/>
        <w:rPr>
          <w:rFonts w:ascii="Verdana" w:hAnsi="Verdana"/>
          <w:sz w:val="16"/>
          <w:szCs w:val="16"/>
        </w:rPr>
      </w:pPr>
      <w:r w:rsidRPr="00D41269">
        <w:rPr>
          <w:rStyle w:val="DipnotBavurusu"/>
          <w:rFonts w:ascii="Verdana" w:hAnsi="Verdana"/>
          <w:sz w:val="16"/>
          <w:szCs w:val="16"/>
        </w:rPr>
        <w:footnoteRef/>
      </w:r>
      <w:r w:rsidRPr="00D41269">
        <w:rPr>
          <w:rFonts w:ascii="Verdana" w:hAnsi="Verdana"/>
          <w:sz w:val="16"/>
          <w:szCs w:val="16"/>
        </w:rPr>
        <w:t xml:space="preserve"> Engelli Hakları İzleme Ağı, TOHAD tarafından 2012/2016 yılları arasında Sabancı Vakfı Toplumsal Gelişme Hibe</w:t>
      </w:r>
      <w:r w:rsidR="00121BCA" w:rsidRPr="00D41269">
        <w:rPr>
          <w:rFonts w:ascii="Verdana" w:hAnsi="Verdana"/>
          <w:sz w:val="16"/>
          <w:szCs w:val="16"/>
        </w:rPr>
        <w:t xml:space="preserve"> </w:t>
      </w:r>
      <w:r w:rsidRPr="00D41269">
        <w:rPr>
          <w:rFonts w:ascii="Verdana" w:hAnsi="Verdana"/>
          <w:sz w:val="16"/>
          <w:szCs w:val="16"/>
        </w:rPr>
        <w:t xml:space="preserve">Programı desteği ve İstanbul Bilgi Üniversitesi ortaklığı ile yürütülen Engelli Hakları İzleme çalışmaları kapsamında kurulmuştur. İzleme Ağı, Türkiye’nin </w:t>
      </w:r>
      <w:r w:rsidR="00121BCA" w:rsidRPr="00D41269">
        <w:rPr>
          <w:rFonts w:ascii="Verdana" w:hAnsi="Verdana"/>
          <w:sz w:val="16"/>
          <w:szCs w:val="16"/>
        </w:rPr>
        <w:t>çeşitli</w:t>
      </w:r>
      <w:r w:rsidRPr="00D41269">
        <w:rPr>
          <w:rFonts w:ascii="Verdana" w:hAnsi="Verdana"/>
          <w:sz w:val="16"/>
          <w:szCs w:val="16"/>
        </w:rPr>
        <w:t xml:space="preserve"> bölgelerinde engelliler konusunda faaliyet gösteren STK’ların </w:t>
      </w:r>
      <w:r w:rsidR="00230B17" w:rsidRPr="00D41269">
        <w:rPr>
          <w:rFonts w:ascii="Verdana" w:hAnsi="Verdana"/>
          <w:sz w:val="16"/>
          <w:szCs w:val="16"/>
        </w:rPr>
        <w:t>katılımıyla oluşmuştur. Ağ hakk</w:t>
      </w:r>
      <w:r w:rsidR="00121BCA" w:rsidRPr="00D41269">
        <w:rPr>
          <w:rFonts w:ascii="Verdana" w:hAnsi="Verdana"/>
          <w:sz w:val="16"/>
          <w:szCs w:val="16"/>
        </w:rPr>
        <w:t xml:space="preserve">ında daha ayrıntılı bilgi için </w:t>
      </w:r>
      <w:proofErr w:type="spellStart"/>
      <w:r w:rsidR="00121BCA" w:rsidRPr="00D41269">
        <w:rPr>
          <w:rFonts w:ascii="Verdana" w:hAnsi="Verdana"/>
          <w:sz w:val="16"/>
          <w:szCs w:val="16"/>
        </w:rPr>
        <w:t>B</w:t>
      </w:r>
      <w:r w:rsidR="00230B17" w:rsidRPr="00D41269">
        <w:rPr>
          <w:rFonts w:ascii="Verdana" w:hAnsi="Verdana"/>
          <w:sz w:val="16"/>
          <w:szCs w:val="16"/>
        </w:rPr>
        <w:t>kz</w:t>
      </w:r>
      <w:proofErr w:type="spellEnd"/>
      <w:r w:rsidR="00230B17" w:rsidRPr="00D41269">
        <w:rPr>
          <w:rFonts w:ascii="Verdana" w:hAnsi="Verdana"/>
          <w:sz w:val="16"/>
          <w:szCs w:val="16"/>
        </w:rPr>
        <w:t xml:space="preserve">: </w:t>
      </w:r>
      <w:hyperlink r:id="rId1" w:history="1">
        <w:r w:rsidR="00230B17" w:rsidRPr="00D41269">
          <w:rPr>
            <w:rStyle w:val="Kpr"/>
            <w:rFonts w:ascii="Verdana" w:hAnsi="Verdana"/>
            <w:sz w:val="16"/>
            <w:szCs w:val="16"/>
          </w:rPr>
          <w:t>http://www.engellihaklariizleme.org/tr/</w:t>
        </w:r>
      </w:hyperlink>
      <w:r w:rsidRPr="00D41269">
        <w:rPr>
          <w:rFonts w:ascii="Verdana" w:hAnsi="Verdana"/>
          <w:sz w:val="16"/>
          <w:szCs w:val="16"/>
        </w:rPr>
        <w:t xml:space="preserve"> </w:t>
      </w:r>
    </w:p>
  </w:footnote>
  <w:footnote w:id="2">
    <w:p w14:paraId="29CCF7A0" w14:textId="1F8131E8" w:rsidR="00386A11" w:rsidRPr="00D41269" w:rsidRDefault="00386A11">
      <w:pPr>
        <w:pStyle w:val="DipnotMetni"/>
        <w:rPr>
          <w:rFonts w:ascii="Verdana" w:hAnsi="Verdana"/>
          <w:sz w:val="16"/>
          <w:szCs w:val="16"/>
        </w:rPr>
      </w:pPr>
      <w:r w:rsidRPr="00D41269">
        <w:rPr>
          <w:rStyle w:val="DipnotBavurusu"/>
          <w:rFonts w:ascii="Verdana" w:hAnsi="Verdana"/>
          <w:sz w:val="16"/>
          <w:szCs w:val="16"/>
        </w:rPr>
        <w:footnoteRef/>
      </w:r>
      <w:r w:rsidRPr="00D41269">
        <w:rPr>
          <w:rFonts w:ascii="Verdana" w:hAnsi="Verdana"/>
          <w:sz w:val="16"/>
          <w:szCs w:val="16"/>
        </w:rPr>
        <w:t xml:space="preserve"> Bu bağlamda örneğin direkt olarak tekerlekli sandalye temin etmek yerine, engelli bireyin yasada yer alan haklarına ulaşması konusunda danışmanlık ve koordinasyon hizmeti sağlaması, ulaşım desteği vermesi öncelikli amaç olmalıdır.</w:t>
      </w:r>
    </w:p>
  </w:footnote>
  <w:footnote w:id="3">
    <w:p w14:paraId="1F0F14FE" w14:textId="68202460" w:rsidR="00FD6B8C" w:rsidRPr="00D41269" w:rsidRDefault="00FD6B8C" w:rsidP="00FD6B8C">
      <w:pPr>
        <w:pStyle w:val="ListeParagraf"/>
        <w:ind w:left="0"/>
        <w:jc w:val="both"/>
        <w:rPr>
          <w:rFonts w:ascii="Verdana" w:hAnsi="Verdana"/>
          <w:sz w:val="16"/>
          <w:szCs w:val="16"/>
        </w:rPr>
      </w:pPr>
      <w:r w:rsidRPr="00D41269">
        <w:rPr>
          <w:rStyle w:val="DipnotBavurusu"/>
          <w:rFonts w:ascii="Verdana" w:hAnsi="Verdana"/>
          <w:sz w:val="16"/>
          <w:szCs w:val="16"/>
        </w:rPr>
        <w:footnoteRef/>
      </w:r>
      <w:r w:rsidRPr="00D41269">
        <w:rPr>
          <w:rFonts w:ascii="Verdana" w:hAnsi="Verdana"/>
          <w:sz w:val="16"/>
          <w:szCs w:val="16"/>
        </w:rPr>
        <w:t xml:space="preserve"> Örnek vermek gerekirse, toplu taşıma </w:t>
      </w:r>
      <w:r w:rsidR="00065F15" w:rsidRPr="00D41269">
        <w:rPr>
          <w:rFonts w:ascii="Verdana" w:hAnsi="Verdana"/>
          <w:sz w:val="16"/>
          <w:szCs w:val="16"/>
        </w:rPr>
        <w:t>araçlarında</w:t>
      </w:r>
      <w:r w:rsidRPr="00D41269">
        <w:rPr>
          <w:rFonts w:ascii="Verdana" w:hAnsi="Verdana"/>
          <w:sz w:val="16"/>
          <w:szCs w:val="16"/>
        </w:rPr>
        <w:t xml:space="preserve"> işitme engelli bireyler için bilgilendirici ekranların ve görme engelli bireyler için sesli ikaz özelliğinin bulunması gereklidir. Ancak bazı illerde, bu sistemler bulunsa da bu sistemlerin çalışmıyor/çalıştırılmıyor olması, işitme ve görme engelli bireylerin toplu taşımadan bağımsız bir şekilde yararlanmaları önünde bir engel teşkil etmektedir. Bu sebeple, bu sistemlerin bulunmasının önemli olduğu kadar, bu sistemlerin aktif bir şekilde çalıştığının denetimi de önemlidir. </w:t>
      </w:r>
    </w:p>
    <w:p w14:paraId="2C939B1E" w14:textId="1DFA1BF4" w:rsidR="00FD6B8C" w:rsidRPr="00D41269" w:rsidRDefault="00FD6B8C">
      <w:pPr>
        <w:pStyle w:val="DipnotMetni"/>
        <w:rPr>
          <w:rFonts w:ascii="Verdana" w:hAnsi="Verdana"/>
          <w:sz w:val="16"/>
          <w:szCs w:val="16"/>
        </w:rPr>
      </w:pPr>
    </w:p>
  </w:footnote>
  <w:footnote w:id="4">
    <w:p w14:paraId="7D09C361" w14:textId="6A6E3C21" w:rsidR="00AC4068" w:rsidRPr="00D41269" w:rsidRDefault="00AC4068">
      <w:pPr>
        <w:pStyle w:val="DipnotMetni"/>
        <w:rPr>
          <w:rFonts w:ascii="Verdana" w:hAnsi="Verdana"/>
          <w:sz w:val="16"/>
          <w:szCs w:val="16"/>
        </w:rPr>
      </w:pPr>
      <w:r w:rsidRPr="00D41269">
        <w:rPr>
          <w:rStyle w:val="DipnotBavurusu"/>
          <w:rFonts w:ascii="Verdana" w:hAnsi="Verdana"/>
          <w:sz w:val="16"/>
          <w:szCs w:val="16"/>
        </w:rPr>
        <w:footnoteRef/>
      </w:r>
      <w:r w:rsidRPr="00D41269">
        <w:rPr>
          <w:rFonts w:ascii="Verdana" w:hAnsi="Verdana"/>
          <w:sz w:val="16"/>
          <w:szCs w:val="16"/>
        </w:rPr>
        <w:t xml:space="preserve"> Belediyelerin engelli bireylerin adreslerini, acil durum ihtiyaç listelerini ve gerekli lojistik olanaklarını oluşturmalıdır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6B61" w14:textId="77777777" w:rsidR="00F60DCA" w:rsidRDefault="00F60DC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8BC67" w14:textId="3874B2F7" w:rsidR="00044626" w:rsidRDefault="00F60DCA">
    <w:pPr>
      <w:pStyle w:val="stbilgi"/>
    </w:pPr>
    <w:r>
      <w:rPr>
        <w:noProof/>
      </w:rPr>
      <w:drawing>
        <wp:anchor distT="0" distB="0" distL="114300" distR="114300" simplePos="0" relativeHeight="251659264" behindDoc="0" locked="0" layoutInCell="1" allowOverlap="1" wp14:anchorId="2A9B7EF4" wp14:editId="41C7C254">
          <wp:simplePos x="0" y="0"/>
          <wp:positionH relativeFrom="margin">
            <wp:posOffset>5454650</wp:posOffset>
          </wp:positionH>
          <wp:positionV relativeFrom="paragraph">
            <wp:posOffset>-282575</wp:posOffset>
          </wp:positionV>
          <wp:extent cx="853440" cy="807720"/>
          <wp:effectExtent l="0" t="0" r="3810" b="0"/>
          <wp:wrapSquare wrapText="bothSides"/>
          <wp:docPr id="9" name="Resim 8" descr="D:\süleyman\depo d\toplumsal haklar dernegi\tohad logo1.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F5D36A3-2DE5-4891-8B83-D0C030D8002F}"/>
              </a:ext>
            </a:extLst>
          </wp:docPr>
          <wp:cNvGraphicFramePr/>
          <a:graphic xmlns:a="http://schemas.openxmlformats.org/drawingml/2006/main">
            <a:graphicData uri="http://schemas.openxmlformats.org/drawingml/2006/picture">
              <pic:pic xmlns:pic="http://schemas.openxmlformats.org/drawingml/2006/picture">
                <pic:nvPicPr>
                  <pic:cNvPr id="9" name="Resim 8" descr="D:\süleyman\depo d\toplumsal haklar dernegi\tohad logo1.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F5D36A3-2DE5-4891-8B83-D0C030D8002F}"/>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626">
      <w:rPr>
        <w:noProof/>
      </w:rPr>
      <w:drawing>
        <wp:anchor distT="0" distB="0" distL="114300" distR="114300" simplePos="0" relativeHeight="251661312" behindDoc="0" locked="0" layoutInCell="1" allowOverlap="1" wp14:anchorId="76EC0082" wp14:editId="7F6E5F0B">
          <wp:simplePos x="0" y="0"/>
          <wp:positionH relativeFrom="column">
            <wp:posOffset>-542925</wp:posOffset>
          </wp:positionH>
          <wp:positionV relativeFrom="paragraph">
            <wp:posOffset>-343535</wp:posOffset>
          </wp:positionV>
          <wp:extent cx="942340" cy="906780"/>
          <wp:effectExtent l="0" t="0" r="0" b="762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irlikte.png"/>
                  <pic:cNvPicPr/>
                </pic:nvPicPr>
                <pic:blipFill>
                  <a:blip r:embed="rId2">
                    <a:extLst>
                      <a:ext uri="{28A0092B-C50C-407E-A947-70E740481C1C}">
                        <a14:useLocalDpi xmlns:a14="http://schemas.microsoft.com/office/drawing/2010/main" val="0"/>
                      </a:ext>
                    </a:extLst>
                  </a:blip>
                  <a:stretch>
                    <a:fillRect/>
                  </a:stretch>
                </pic:blipFill>
                <pic:spPr>
                  <a:xfrm>
                    <a:off x="0" y="0"/>
                    <a:ext cx="942340" cy="906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7C7DB" w14:textId="77777777" w:rsidR="00F60DCA" w:rsidRDefault="00F60DC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27215"/>
    <w:multiLevelType w:val="hybridMultilevel"/>
    <w:tmpl w:val="5E92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E6E0A56"/>
    <w:multiLevelType w:val="hybridMultilevel"/>
    <w:tmpl w:val="40AC7BC0"/>
    <w:lvl w:ilvl="0" w:tplc="70502C64">
      <w:numFmt w:val="bullet"/>
      <w:lvlText w:val=""/>
      <w:lvlJc w:val="left"/>
      <w:pPr>
        <w:ind w:left="720" w:hanging="360"/>
      </w:pPr>
      <w:rPr>
        <w:rFonts w:ascii="Wingdings" w:eastAsia="Times New Roman"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E650788"/>
    <w:multiLevelType w:val="hybridMultilevel"/>
    <w:tmpl w:val="EEBE9A0E"/>
    <w:lvl w:ilvl="0" w:tplc="94A62AB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5972D26"/>
    <w:multiLevelType w:val="hybridMultilevel"/>
    <w:tmpl w:val="0DEC9952"/>
    <w:lvl w:ilvl="0" w:tplc="482E6FB6">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A337612"/>
    <w:multiLevelType w:val="hybridMultilevel"/>
    <w:tmpl w:val="ECCE550C"/>
    <w:lvl w:ilvl="0" w:tplc="A7864770">
      <w:numFmt w:val="bullet"/>
      <w:lvlText w:val=""/>
      <w:lvlJc w:val="left"/>
      <w:pPr>
        <w:ind w:left="720" w:hanging="360"/>
      </w:pPr>
      <w:rPr>
        <w:rFonts w:ascii="Wingdings" w:eastAsia="Times New Roman"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LC0MLE0AQJzC0MTUyUdpeDU4uLM/DyQAqNaALNth9ksAAAA"/>
  </w:docVars>
  <w:rsids>
    <w:rsidRoot w:val="00E8448A"/>
    <w:rsid w:val="00044626"/>
    <w:rsid w:val="000610F1"/>
    <w:rsid w:val="00065F15"/>
    <w:rsid w:val="00092F6C"/>
    <w:rsid w:val="00121BCA"/>
    <w:rsid w:val="00181638"/>
    <w:rsid w:val="001B1F24"/>
    <w:rsid w:val="001C1280"/>
    <w:rsid w:val="0022049F"/>
    <w:rsid w:val="00230B17"/>
    <w:rsid w:val="00232361"/>
    <w:rsid w:val="002C2F78"/>
    <w:rsid w:val="00340008"/>
    <w:rsid w:val="00345FC0"/>
    <w:rsid w:val="00386A11"/>
    <w:rsid w:val="003C0B21"/>
    <w:rsid w:val="004771FC"/>
    <w:rsid w:val="004B7E09"/>
    <w:rsid w:val="004E0941"/>
    <w:rsid w:val="004E22F4"/>
    <w:rsid w:val="0051574E"/>
    <w:rsid w:val="005452BD"/>
    <w:rsid w:val="0060696E"/>
    <w:rsid w:val="0065667A"/>
    <w:rsid w:val="00663F70"/>
    <w:rsid w:val="00667D40"/>
    <w:rsid w:val="00680DD8"/>
    <w:rsid w:val="0068206D"/>
    <w:rsid w:val="00704C09"/>
    <w:rsid w:val="00706712"/>
    <w:rsid w:val="007F7BE5"/>
    <w:rsid w:val="00861FB2"/>
    <w:rsid w:val="00875067"/>
    <w:rsid w:val="008B362E"/>
    <w:rsid w:val="009506B9"/>
    <w:rsid w:val="00A44629"/>
    <w:rsid w:val="00AC1B0D"/>
    <w:rsid w:val="00AC4068"/>
    <w:rsid w:val="00B55EB6"/>
    <w:rsid w:val="00B63D60"/>
    <w:rsid w:val="00BA01EA"/>
    <w:rsid w:val="00C209A9"/>
    <w:rsid w:val="00D30EBB"/>
    <w:rsid w:val="00D41269"/>
    <w:rsid w:val="00DA596B"/>
    <w:rsid w:val="00DA5DB4"/>
    <w:rsid w:val="00DD0159"/>
    <w:rsid w:val="00E41585"/>
    <w:rsid w:val="00E8448A"/>
    <w:rsid w:val="00E85B48"/>
    <w:rsid w:val="00EA6DC8"/>
    <w:rsid w:val="00EC536B"/>
    <w:rsid w:val="00F14768"/>
    <w:rsid w:val="00F60DCA"/>
    <w:rsid w:val="00F819E9"/>
    <w:rsid w:val="00F84116"/>
    <w:rsid w:val="00FD224B"/>
    <w:rsid w:val="00FD6B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DD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F14768"/>
    <w:rPr>
      <w:sz w:val="16"/>
      <w:szCs w:val="16"/>
    </w:rPr>
  </w:style>
  <w:style w:type="paragraph" w:styleId="AklamaMetni">
    <w:name w:val="annotation text"/>
    <w:basedOn w:val="Normal"/>
    <w:link w:val="AklamaMetniChar"/>
    <w:uiPriority w:val="99"/>
    <w:semiHidden/>
    <w:unhideWhenUsed/>
    <w:rsid w:val="00F14768"/>
    <w:rPr>
      <w:sz w:val="20"/>
      <w:szCs w:val="20"/>
    </w:rPr>
  </w:style>
  <w:style w:type="character" w:customStyle="1" w:styleId="AklamaMetniChar">
    <w:name w:val="Açıklama Metni Char"/>
    <w:basedOn w:val="VarsaylanParagrafYazTipi"/>
    <w:link w:val="AklamaMetni"/>
    <w:uiPriority w:val="99"/>
    <w:semiHidden/>
    <w:rsid w:val="00F1476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F14768"/>
    <w:rPr>
      <w:b/>
      <w:bCs/>
    </w:rPr>
  </w:style>
  <w:style w:type="character" w:customStyle="1" w:styleId="AklamaKonusuChar">
    <w:name w:val="Açıklama Konusu Char"/>
    <w:basedOn w:val="AklamaMetniChar"/>
    <w:link w:val="AklamaKonusu"/>
    <w:uiPriority w:val="99"/>
    <w:semiHidden/>
    <w:rsid w:val="00F14768"/>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476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14768"/>
    <w:rPr>
      <w:rFonts w:ascii="Segoe UI" w:eastAsia="Times New Roman" w:hAnsi="Segoe UI" w:cs="Segoe UI"/>
      <w:sz w:val="18"/>
      <w:szCs w:val="18"/>
      <w:lang w:eastAsia="tr-TR"/>
    </w:rPr>
  </w:style>
  <w:style w:type="paragraph" w:styleId="ListeParagraf">
    <w:name w:val="List Paragraph"/>
    <w:basedOn w:val="Normal"/>
    <w:uiPriority w:val="34"/>
    <w:qFormat/>
    <w:rsid w:val="00FD224B"/>
    <w:pPr>
      <w:ind w:left="720"/>
      <w:contextualSpacing/>
    </w:pPr>
  </w:style>
  <w:style w:type="paragraph" w:styleId="DipnotMetni">
    <w:name w:val="footnote text"/>
    <w:basedOn w:val="Normal"/>
    <w:link w:val="DipnotMetniChar"/>
    <w:uiPriority w:val="99"/>
    <w:semiHidden/>
    <w:unhideWhenUsed/>
    <w:rsid w:val="00FD6B8C"/>
    <w:rPr>
      <w:sz w:val="20"/>
      <w:szCs w:val="20"/>
    </w:rPr>
  </w:style>
  <w:style w:type="character" w:customStyle="1" w:styleId="DipnotMetniChar">
    <w:name w:val="Dipnot Metni Char"/>
    <w:basedOn w:val="VarsaylanParagrafYazTipi"/>
    <w:link w:val="DipnotMetni"/>
    <w:uiPriority w:val="99"/>
    <w:semiHidden/>
    <w:rsid w:val="00FD6B8C"/>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FD6B8C"/>
    <w:rPr>
      <w:vertAlign w:val="superscript"/>
    </w:rPr>
  </w:style>
  <w:style w:type="character" w:styleId="Kpr">
    <w:name w:val="Hyperlink"/>
    <w:basedOn w:val="VarsaylanParagrafYazTipi"/>
    <w:uiPriority w:val="99"/>
    <w:semiHidden/>
    <w:unhideWhenUsed/>
    <w:rsid w:val="00230B17"/>
    <w:rPr>
      <w:color w:val="0000FF"/>
      <w:u w:val="single"/>
    </w:rPr>
  </w:style>
  <w:style w:type="paragraph" w:styleId="stbilgi">
    <w:name w:val="header"/>
    <w:basedOn w:val="Normal"/>
    <w:link w:val="stbilgiChar"/>
    <w:uiPriority w:val="99"/>
    <w:unhideWhenUsed/>
    <w:rsid w:val="00044626"/>
    <w:pPr>
      <w:tabs>
        <w:tab w:val="center" w:pos="4536"/>
        <w:tab w:val="right" w:pos="9072"/>
      </w:tabs>
    </w:pPr>
  </w:style>
  <w:style w:type="character" w:customStyle="1" w:styleId="stbilgiChar">
    <w:name w:val="Üstbilgi Char"/>
    <w:basedOn w:val="VarsaylanParagrafYazTipi"/>
    <w:link w:val="stbilgi"/>
    <w:uiPriority w:val="99"/>
    <w:rsid w:val="0004462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44626"/>
    <w:pPr>
      <w:tabs>
        <w:tab w:val="center" w:pos="4536"/>
        <w:tab w:val="right" w:pos="9072"/>
      </w:tabs>
    </w:pPr>
  </w:style>
  <w:style w:type="character" w:customStyle="1" w:styleId="AltbilgiChar">
    <w:name w:val="Altbilgi Char"/>
    <w:basedOn w:val="VarsaylanParagrafYazTipi"/>
    <w:link w:val="Altbilgi"/>
    <w:uiPriority w:val="99"/>
    <w:rsid w:val="00044626"/>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DD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F14768"/>
    <w:rPr>
      <w:sz w:val="16"/>
      <w:szCs w:val="16"/>
    </w:rPr>
  </w:style>
  <w:style w:type="paragraph" w:styleId="AklamaMetni">
    <w:name w:val="annotation text"/>
    <w:basedOn w:val="Normal"/>
    <w:link w:val="AklamaMetniChar"/>
    <w:uiPriority w:val="99"/>
    <w:semiHidden/>
    <w:unhideWhenUsed/>
    <w:rsid w:val="00F14768"/>
    <w:rPr>
      <w:sz w:val="20"/>
      <w:szCs w:val="20"/>
    </w:rPr>
  </w:style>
  <w:style w:type="character" w:customStyle="1" w:styleId="AklamaMetniChar">
    <w:name w:val="Açıklama Metni Char"/>
    <w:basedOn w:val="VarsaylanParagrafYazTipi"/>
    <w:link w:val="AklamaMetni"/>
    <w:uiPriority w:val="99"/>
    <w:semiHidden/>
    <w:rsid w:val="00F1476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F14768"/>
    <w:rPr>
      <w:b/>
      <w:bCs/>
    </w:rPr>
  </w:style>
  <w:style w:type="character" w:customStyle="1" w:styleId="AklamaKonusuChar">
    <w:name w:val="Açıklama Konusu Char"/>
    <w:basedOn w:val="AklamaMetniChar"/>
    <w:link w:val="AklamaKonusu"/>
    <w:uiPriority w:val="99"/>
    <w:semiHidden/>
    <w:rsid w:val="00F14768"/>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476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14768"/>
    <w:rPr>
      <w:rFonts w:ascii="Segoe UI" w:eastAsia="Times New Roman" w:hAnsi="Segoe UI" w:cs="Segoe UI"/>
      <w:sz w:val="18"/>
      <w:szCs w:val="18"/>
      <w:lang w:eastAsia="tr-TR"/>
    </w:rPr>
  </w:style>
  <w:style w:type="paragraph" w:styleId="ListeParagraf">
    <w:name w:val="List Paragraph"/>
    <w:basedOn w:val="Normal"/>
    <w:uiPriority w:val="34"/>
    <w:qFormat/>
    <w:rsid w:val="00FD224B"/>
    <w:pPr>
      <w:ind w:left="720"/>
      <w:contextualSpacing/>
    </w:pPr>
  </w:style>
  <w:style w:type="paragraph" w:styleId="DipnotMetni">
    <w:name w:val="footnote text"/>
    <w:basedOn w:val="Normal"/>
    <w:link w:val="DipnotMetniChar"/>
    <w:uiPriority w:val="99"/>
    <w:semiHidden/>
    <w:unhideWhenUsed/>
    <w:rsid w:val="00FD6B8C"/>
    <w:rPr>
      <w:sz w:val="20"/>
      <w:szCs w:val="20"/>
    </w:rPr>
  </w:style>
  <w:style w:type="character" w:customStyle="1" w:styleId="DipnotMetniChar">
    <w:name w:val="Dipnot Metni Char"/>
    <w:basedOn w:val="VarsaylanParagrafYazTipi"/>
    <w:link w:val="DipnotMetni"/>
    <w:uiPriority w:val="99"/>
    <w:semiHidden/>
    <w:rsid w:val="00FD6B8C"/>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FD6B8C"/>
    <w:rPr>
      <w:vertAlign w:val="superscript"/>
    </w:rPr>
  </w:style>
  <w:style w:type="character" w:styleId="Kpr">
    <w:name w:val="Hyperlink"/>
    <w:basedOn w:val="VarsaylanParagrafYazTipi"/>
    <w:uiPriority w:val="99"/>
    <w:semiHidden/>
    <w:unhideWhenUsed/>
    <w:rsid w:val="00230B17"/>
    <w:rPr>
      <w:color w:val="0000FF"/>
      <w:u w:val="single"/>
    </w:rPr>
  </w:style>
  <w:style w:type="paragraph" w:styleId="stbilgi">
    <w:name w:val="header"/>
    <w:basedOn w:val="Normal"/>
    <w:link w:val="stbilgiChar"/>
    <w:uiPriority w:val="99"/>
    <w:unhideWhenUsed/>
    <w:rsid w:val="00044626"/>
    <w:pPr>
      <w:tabs>
        <w:tab w:val="center" w:pos="4536"/>
        <w:tab w:val="right" w:pos="9072"/>
      </w:tabs>
    </w:pPr>
  </w:style>
  <w:style w:type="character" w:customStyle="1" w:styleId="stbilgiChar">
    <w:name w:val="Üstbilgi Char"/>
    <w:basedOn w:val="VarsaylanParagrafYazTipi"/>
    <w:link w:val="stbilgi"/>
    <w:uiPriority w:val="99"/>
    <w:rsid w:val="0004462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44626"/>
    <w:pPr>
      <w:tabs>
        <w:tab w:val="center" w:pos="4536"/>
        <w:tab w:val="right" w:pos="9072"/>
      </w:tabs>
    </w:pPr>
  </w:style>
  <w:style w:type="character" w:customStyle="1" w:styleId="AltbilgiChar">
    <w:name w:val="Altbilgi Char"/>
    <w:basedOn w:val="VarsaylanParagrafYazTipi"/>
    <w:link w:val="Altbilgi"/>
    <w:uiPriority w:val="99"/>
    <w:rsid w:val="00044626"/>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engellihaklariizleme.org/t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CCC64-AA48-4017-845D-C862133E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5</Pages>
  <Words>1829</Words>
  <Characters>10429</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Gencelli</dc:creator>
  <cp:keywords/>
  <dc:description/>
  <cp:lastModifiedBy>Dede</cp:lastModifiedBy>
  <cp:revision>27</cp:revision>
  <dcterms:created xsi:type="dcterms:W3CDTF">2019-07-30T18:29:00Z</dcterms:created>
  <dcterms:modified xsi:type="dcterms:W3CDTF">2019-08-09T00:22:00Z</dcterms:modified>
</cp:coreProperties>
</file>